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77A5D" w14:textId="15D7572A" w:rsidR="00D4099F"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0623E3">
        <w:rPr>
          <w:rFonts w:ascii="Arial" w:eastAsiaTheme="minorEastAsia" w:hAnsi="Arial" w:cs="Arial"/>
          <w:b/>
          <w:sz w:val="24"/>
          <w:szCs w:val="24"/>
        </w:rPr>
        <w:t>2</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00C167C0" w:rsidRPr="00C167C0">
        <w:rPr>
          <w:rFonts w:ascii="Arial" w:eastAsiaTheme="minorEastAsia" w:hAnsi="Arial" w:cs="Arial"/>
          <w:b/>
          <w:sz w:val="24"/>
          <w:szCs w:val="24"/>
        </w:rPr>
        <w:t>R4-2207412</w:t>
      </w:r>
    </w:p>
    <w:p w14:paraId="75C71134" w14:textId="0D7E7B93"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0623E3">
        <w:rPr>
          <w:rFonts w:ascii="Arial" w:hAnsi="Arial" w:cs="Arial"/>
          <w:b/>
          <w:sz w:val="24"/>
          <w:szCs w:val="24"/>
        </w:rPr>
        <w:t>February 21</w:t>
      </w:r>
      <w:r w:rsidR="000623E3" w:rsidRPr="000623E3">
        <w:rPr>
          <w:rFonts w:ascii="Arial Bold" w:hAnsi="Arial Bold" w:cs="Arial"/>
          <w:b/>
          <w:sz w:val="24"/>
          <w:szCs w:val="24"/>
          <w:vertAlign w:val="superscript"/>
        </w:rPr>
        <w:t>st</w:t>
      </w:r>
      <w:r w:rsidR="00381FF5">
        <w:rPr>
          <w:rFonts w:ascii="Arial" w:hAnsi="Arial" w:cs="Arial" w:hint="eastAsia"/>
          <w:b/>
          <w:sz w:val="24"/>
          <w:szCs w:val="24"/>
        </w:rPr>
        <w:t xml:space="preserve"> </w:t>
      </w:r>
      <w:r w:rsidR="000623E3">
        <w:rPr>
          <w:rFonts w:ascii="Arial" w:hAnsi="Arial" w:cs="Arial"/>
          <w:b/>
          <w:sz w:val="24"/>
          <w:szCs w:val="24"/>
        </w:rPr>
        <w:t>–</w:t>
      </w:r>
      <w:r w:rsidR="00381FF5">
        <w:rPr>
          <w:rFonts w:ascii="Arial" w:hAnsi="Arial" w:cs="Arial" w:hint="eastAsia"/>
          <w:b/>
          <w:sz w:val="24"/>
          <w:szCs w:val="24"/>
        </w:rPr>
        <w:t xml:space="preserve"> </w:t>
      </w:r>
      <w:r w:rsidR="000623E3">
        <w:rPr>
          <w:rFonts w:ascii="Arial" w:hAnsi="Arial" w:cs="Arial"/>
          <w:b/>
          <w:sz w:val="24"/>
          <w:szCs w:val="24"/>
        </w:rPr>
        <w:t>March 3</w:t>
      </w:r>
      <w:r w:rsidR="000623E3">
        <w:rPr>
          <w:rFonts w:ascii="Arial" w:hAnsi="Arial" w:cs="Arial"/>
          <w:b/>
          <w:sz w:val="24"/>
          <w:szCs w:val="24"/>
          <w:vertAlign w:val="superscript"/>
        </w:rPr>
        <w:t>rd</w:t>
      </w:r>
      <w:r w:rsidR="00381FF5" w:rsidRPr="00B23518">
        <w:rPr>
          <w:rFonts w:ascii="Arial" w:hAnsi="Arial" w:cs="Arial"/>
          <w:b/>
          <w:sz w:val="24"/>
          <w:szCs w:val="24"/>
        </w:rPr>
        <w:t>, 202</w:t>
      </w:r>
      <w:r w:rsidR="000B757C">
        <w:rPr>
          <w:rFonts w:ascii="Arial" w:hAnsi="Arial" w:cs="Arial" w:hint="eastAsia"/>
          <w:b/>
          <w:sz w:val="24"/>
          <w:szCs w:val="24"/>
        </w:rPr>
        <w:t>2</w:t>
      </w:r>
    </w:p>
    <w:p w14:paraId="70EBF624" w14:textId="77777777" w:rsidR="00034C96" w:rsidRPr="00FB50C9" w:rsidRDefault="00034C96" w:rsidP="00606ED9">
      <w:pPr>
        <w:pStyle w:val="a3"/>
        <w:spacing w:before="120" w:afterLines="50" w:after="120"/>
        <w:ind w:left="2270" w:hangingChars="942" w:hanging="2270"/>
      </w:pPr>
    </w:p>
    <w:p w14:paraId="63C694F4" w14:textId="49D6F5AD" w:rsidR="003F6CA2" w:rsidRPr="00647337" w:rsidRDefault="00A63EF1" w:rsidP="003F6CA2">
      <w:pPr>
        <w:pStyle w:val="a3"/>
        <w:spacing w:before="0" w:after="0" w:line="360" w:lineRule="auto"/>
        <w:jc w:val="left"/>
        <w:rPr>
          <w:rFonts w:asciiTheme="minorHAnsi" w:hAnsiTheme="minorHAnsi" w:cstheme="minorHAnsi"/>
        </w:rPr>
      </w:pPr>
      <w:r w:rsidRPr="00647337">
        <w:rPr>
          <w:rFonts w:asciiTheme="minorHAnsi" w:hAnsiTheme="minorHAnsi" w:cstheme="minorHAnsi"/>
        </w:rPr>
        <w:t xml:space="preserve">Title: </w:t>
      </w:r>
      <w:r w:rsidRPr="00647337">
        <w:rPr>
          <w:rFonts w:asciiTheme="minorHAnsi" w:hAnsiTheme="minorHAnsi" w:cstheme="minorHAnsi"/>
        </w:rPr>
        <w:tab/>
      </w:r>
      <w:r w:rsidR="005B6A39" w:rsidRPr="00647337">
        <w:rPr>
          <w:rFonts w:asciiTheme="minorHAnsi" w:hAnsiTheme="minorHAnsi" w:cstheme="minorHAnsi"/>
        </w:rPr>
        <w:t>TP</w:t>
      </w:r>
      <w:r w:rsidR="00E8548B" w:rsidRPr="00647337">
        <w:rPr>
          <w:rFonts w:asciiTheme="minorHAnsi" w:hAnsiTheme="minorHAnsi" w:cstheme="minorHAnsi"/>
        </w:rPr>
        <w:t xml:space="preserve"> to T</w:t>
      </w:r>
      <w:r w:rsidR="00621409" w:rsidRPr="00647337">
        <w:rPr>
          <w:rFonts w:asciiTheme="minorHAnsi" w:hAnsiTheme="minorHAnsi" w:cstheme="minorHAnsi"/>
        </w:rPr>
        <w:t>S</w:t>
      </w:r>
      <w:r w:rsidR="00E8548B" w:rsidRPr="00647337">
        <w:rPr>
          <w:rFonts w:asciiTheme="minorHAnsi" w:hAnsiTheme="minorHAnsi" w:cstheme="minorHAnsi"/>
        </w:rPr>
        <w:t xml:space="preserve"> </w:t>
      </w:r>
      <w:r w:rsidR="00DF0F7A" w:rsidRPr="00647337">
        <w:rPr>
          <w:rFonts w:asciiTheme="minorHAnsi" w:hAnsiTheme="minorHAnsi" w:cstheme="minorHAnsi"/>
        </w:rPr>
        <w:t>38.101-</w:t>
      </w:r>
      <w:r w:rsidR="00A906FF" w:rsidRPr="00647337">
        <w:rPr>
          <w:rFonts w:asciiTheme="minorHAnsi" w:hAnsiTheme="minorHAnsi" w:cstheme="minorHAnsi"/>
        </w:rPr>
        <w:t>5 on</w:t>
      </w:r>
      <w:r w:rsidR="00E8548B" w:rsidRPr="00647337">
        <w:rPr>
          <w:rFonts w:asciiTheme="minorHAnsi" w:hAnsiTheme="minorHAnsi" w:cstheme="minorHAnsi"/>
        </w:rPr>
        <w:t xml:space="preserve"> </w:t>
      </w:r>
      <w:r w:rsidR="003F6CA2" w:rsidRPr="00647337">
        <w:rPr>
          <w:rFonts w:asciiTheme="minorHAnsi" w:hAnsiTheme="minorHAnsi" w:cstheme="minorHAnsi"/>
        </w:rPr>
        <w:t>7.3 Reference sensitivity</w:t>
      </w:r>
      <w:r w:rsidR="003F6CA2" w:rsidRPr="00647337" w:rsidDel="003F6CA2">
        <w:rPr>
          <w:rFonts w:asciiTheme="minorHAnsi" w:hAnsiTheme="minorHAnsi" w:cstheme="minorHAnsi"/>
        </w:rPr>
        <w:t xml:space="preserve"> </w:t>
      </w:r>
    </w:p>
    <w:p w14:paraId="14082E82" w14:textId="5B0B83A7" w:rsidR="00C34497" w:rsidRPr="00647337" w:rsidRDefault="00C34497" w:rsidP="003F6CA2">
      <w:pPr>
        <w:pStyle w:val="a3"/>
        <w:spacing w:before="0" w:after="0" w:line="360" w:lineRule="auto"/>
        <w:jc w:val="left"/>
        <w:rPr>
          <w:rFonts w:asciiTheme="minorHAnsi" w:hAnsiTheme="minorHAnsi" w:cstheme="minorHAnsi"/>
        </w:rPr>
      </w:pPr>
      <w:r w:rsidRPr="00647337">
        <w:rPr>
          <w:rFonts w:asciiTheme="minorHAnsi" w:hAnsiTheme="minorHAnsi" w:cstheme="minorHAnsi"/>
        </w:rPr>
        <w:t xml:space="preserve">Source: </w:t>
      </w:r>
      <w:r w:rsidRPr="00647337">
        <w:rPr>
          <w:rFonts w:asciiTheme="minorHAnsi" w:hAnsiTheme="minorHAnsi" w:cstheme="minorHAnsi"/>
        </w:rPr>
        <w:tab/>
      </w:r>
      <w:r w:rsidR="000623E3" w:rsidRPr="00647337">
        <w:rPr>
          <w:rFonts w:asciiTheme="minorHAnsi" w:hAnsiTheme="minorHAnsi" w:cstheme="minorHAnsi"/>
        </w:rPr>
        <w:t>Hughes/EchoStar</w:t>
      </w:r>
    </w:p>
    <w:p w14:paraId="18ECF890" w14:textId="0C959194" w:rsidR="00C34497" w:rsidRPr="00647337" w:rsidRDefault="00C34497" w:rsidP="00A63EF1">
      <w:pPr>
        <w:pStyle w:val="a3"/>
        <w:spacing w:before="0" w:after="0" w:line="360" w:lineRule="auto"/>
        <w:rPr>
          <w:rFonts w:asciiTheme="minorHAnsi" w:hAnsiTheme="minorHAnsi" w:cstheme="minorHAnsi"/>
        </w:rPr>
      </w:pPr>
      <w:r w:rsidRPr="00647337">
        <w:rPr>
          <w:rFonts w:asciiTheme="minorHAnsi" w:hAnsiTheme="minorHAnsi" w:cstheme="minorHAnsi"/>
        </w:rPr>
        <w:t>Agenda item:</w:t>
      </w:r>
      <w:r w:rsidRPr="00647337">
        <w:rPr>
          <w:rFonts w:asciiTheme="minorHAnsi" w:hAnsiTheme="minorHAnsi" w:cstheme="minorHAnsi"/>
        </w:rPr>
        <w:tab/>
      </w:r>
      <w:r w:rsidR="00A15223" w:rsidRPr="00647337">
        <w:rPr>
          <w:rFonts w:asciiTheme="minorHAnsi" w:hAnsiTheme="minorHAnsi" w:cstheme="minorHAnsi"/>
        </w:rPr>
        <w:t>10.13.4</w:t>
      </w:r>
    </w:p>
    <w:p w14:paraId="56085CCA" w14:textId="77777777" w:rsidR="00C34497" w:rsidRPr="00647337" w:rsidRDefault="00C34497" w:rsidP="00A63EF1">
      <w:pPr>
        <w:pStyle w:val="a3"/>
        <w:spacing w:before="0" w:after="0" w:line="360" w:lineRule="auto"/>
        <w:rPr>
          <w:rFonts w:asciiTheme="minorHAnsi" w:hAnsiTheme="minorHAnsi" w:cstheme="minorHAnsi"/>
        </w:rPr>
      </w:pPr>
      <w:r w:rsidRPr="00647337">
        <w:rPr>
          <w:rFonts w:asciiTheme="minorHAnsi" w:hAnsiTheme="minorHAnsi" w:cstheme="minorHAnsi"/>
        </w:rPr>
        <w:t>Document for:</w:t>
      </w:r>
      <w:r w:rsidRPr="00647337">
        <w:rPr>
          <w:rFonts w:asciiTheme="minorHAnsi" w:hAnsiTheme="minorHAnsi" w:cstheme="minorHAnsi"/>
        </w:rPr>
        <w:tab/>
      </w:r>
      <w:bookmarkStart w:id="0" w:name="DocumentFor"/>
      <w:bookmarkEnd w:id="0"/>
      <w:r w:rsidR="00E8548B" w:rsidRPr="00647337">
        <w:rPr>
          <w:rFonts w:asciiTheme="minorHAnsi" w:hAnsiTheme="minorHAnsi" w:cstheme="minorHAnsi"/>
        </w:rPr>
        <w:t>Approval</w:t>
      </w:r>
    </w:p>
    <w:p w14:paraId="19DC9F3B" w14:textId="77777777" w:rsidR="004D369A" w:rsidRPr="00EE4807" w:rsidRDefault="00752C60" w:rsidP="006C3FE5">
      <w:pPr>
        <w:pStyle w:val="Heading1"/>
        <w:numPr>
          <w:ilvl w:val="0"/>
          <w:numId w:val="4"/>
        </w:numPr>
        <w:pBdr>
          <w:top w:val="single" w:sz="12" w:space="19" w:color="auto"/>
        </w:pBdr>
        <w:tabs>
          <w:tab w:val="clear" w:pos="600"/>
        </w:tabs>
        <w:overflowPunct/>
        <w:autoSpaceDE/>
        <w:autoSpaceDN/>
        <w:adjustRightInd/>
        <w:spacing w:before="240" w:after="180"/>
        <w:ind w:left="400" w:hanging="400"/>
        <w:jc w:val="left"/>
        <w:textAlignment w:val="auto"/>
      </w:pPr>
      <w:r w:rsidRPr="00EE4807">
        <w:t>Introduction</w:t>
      </w:r>
    </w:p>
    <w:p w14:paraId="3FD558D9" w14:textId="1B935D49" w:rsidR="00F50426" w:rsidRDefault="00F50426" w:rsidP="00D3325F">
      <w:pPr>
        <w:spacing w:before="0" w:after="120"/>
        <w:jc w:val="left"/>
        <w:rPr>
          <w:rFonts w:asciiTheme="minorHAnsi" w:hAnsiTheme="minorHAnsi" w:cstheme="minorHAnsi"/>
          <w:sz w:val="22"/>
        </w:rPr>
      </w:pPr>
      <w:r w:rsidRPr="000623E3">
        <w:rPr>
          <w:rFonts w:asciiTheme="minorHAnsi" w:hAnsiTheme="minorHAnsi" w:cstheme="minorHAnsi"/>
          <w:sz w:val="22"/>
        </w:rPr>
        <w:t>This contribution provides a text proposal on</w:t>
      </w:r>
      <w:r w:rsidR="001A77C8">
        <w:rPr>
          <w:rFonts w:asciiTheme="minorHAnsi" w:hAnsiTheme="minorHAnsi" w:cstheme="minorHAnsi"/>
          <w:sz w:val="22"/>
        </w:rPr>
        <w:t xml:space="preserve"> 7.3 Reference sensitivity for TS 38.101-5 </w:t>
      </w:r>
      <w:r w:rsidR="00F977DB">
        <w:rPr>
          <w:rFonts w:asciiTheme="minorHAnsi" w:hAnsiTheme="minorHAnsi" w:cstheme="minorHAnsi"/>
          <w:sz w:val="22"/>
        </w:rPr>
        <w:t xml:space="preserve">[1] </w:t>
      </w:r>
      <w:r w:rsidR="001A77C8">
        <w:rPr>
          <w:rFonts w:asciiTheme="minorHAnsi" w:hAnsiTheme="minorHAnsi" w:cstheme="minorHAnsi"/>
          <w:sz w:val="22"/>
        </w:rPr>
        <w:t xml:space="preserve">based on the approved </w:t>
      </w:r>
      <w:r w:rsidR="00FE52C0">
        <w:rPr>
          <w:rFonts w:asciiTheme="minorHAnsi" w:hAnsiTheme="minorHAnsi" w:cstheme="minorHAnsi"/>
          <w:sz w:val="22"/>
        </w:rPr>
        <w:t xml:space="preserve">WF in </w:t>
      </w:r>
      <w:r w:rsidR="003C6266">
        <w:rPr>
          <w:rFonts w:asciiTheme="minorHAnsi" w:hAnsiTheme="minorHAnsi" w:cstheme="minorHAnsi"/>
          <w:sz w:val="22"/>
        </w:rPr>
        <w:t>[</w:t>
      </w:r>
      <w:r w:rsidR="005B6A39">
        <w:rPr>
          <w:rFonts w:asciiTheme="minorHAnsi" w:hAnsiTheme="minorHAnsi" w:cstheme="minorHAnsi"/>
          <w:sz w:val="22"/>
        </w:rPr>
        <w:t>2</w:t>
      </w:r>
      <w:r w:rsidR="00F977DB">
        <w:rPr>
          <w:rFonts w:asciiTheme="minorHAnsi" w:hAnsiTheme="minorHAnsi" w:cstheme="minorHAnsi"/>
          <w:sz w:val="22"/>
        </w:rPr>
        <w:t xml:space="preserve">] and </w:t>
      </w:r>
      <w:r w:rsidR="00F977DB" w:rsidRPr="00F977DB">
        <w:rPr>
          <w:rFonts w:asciiTheme="minorHAnsi" w:hAnsiTheme="minorHAnsi" w:cstheme="minorHAnsi"/>
          <w:sz w:val="22"/>
        </w:rPr>
        <w:t>WF on UE RF requirement for NTN UE</w:t>
      </w:r>
      <w:r w:rsidR="00F977DB">
        <w:rPr>
          <w:rFonts w:asciiTheme="minorHAnsi" w:hAnsiTheme="minorHAnsi" w:cstheme="minorHAnsi"/>
          <w:sz w:val="22"/>
        </w:rPr>
        <w:t xml:space="preserve"> [3].</w:t>
      </w:r>
    </w:p>
    <w:p w14:paraId="1B82BD69" w14:textId="77777777" w:rsidR="001D6AB2" w:rsidRDefault="001D6AB2" w:rsidP="00D3325F">
      <w:pPr>
        <w:spacing w:before="0" w:after="120"/>
        <w:jc w:val="left"/>
        <w:rPr>
          <w:rFonts w:asciiTheme="minorHAnsi" w:hAnsiTheme="minorHAnsi" w:cstheme="minorHAnsi"/>
          <w:sz w:val="22"/>
        </w:rPr>
      </w:pPr>
    </w:p>
    <w:p w14:paraId="76BE626F" w14:textId="77777777" w:rsidR="00F50426" w:rsidRPr="00D405F0" w:rsidRDefault="00D405F0" w:rsidP="00D405F0">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14:paraId="55B29ED9" w14:textId="77777777" w:rsidR="00F977DB" w:rsidRPr="00F977DB" w:rsidRDefault="00F977DB" w:rsidP="00F977DB">
      <w:pPr>
        <w:spacing w:before="0" w:after="120"/>
        <w:jc w:val="left"/>
        <w:rPr>
          <w:rFonts w:asciiTheme="minorHAnsi" w:hAnsiTheme="minorHAnsi" w:cstheme="minorHAnsi"/>
          <w:sz w:val="22"/>
        </w:rPr>
      </w:pPr>
      <w:r w:rsidRPr="00F977DB">
        <w:rPr>
          <w:rFonts w:asciiTheme="minorHAnsi" w:hAnsiTheme="minorHAnsi" w:cstheme="minorHAnsi"/>
          <w:sz w:val="22"/>
        </w:rPr>
        <w:t>[1] R4-2203086</w:t>
      </w:r>
      <w:r w:rsidRPr="00F977DB" w:rsidDel="000B302C">
        <w:rPr>
          <w:rFonts w:asciiTheme="minorHAnsi" w:hAnsiTheme="minorHAnsi" w:cstheme="minorHAnsi"/>
          <w:sz w:val="22"/>
        </w:rPr>
        <w:t xml:space="preserve"> </w:t>
      </w:r>
      <w:r w:rsidRPr="00F977DB">
        <w:rPr>
          <w:rFonts w:asciiTheme="minorHAnsi" w:hAnsiTheme="minorHAnsi" w:cstheme="minorHAnsi"/>
          <w:sz w:val="22"/>
        </w:rPr>
        <w:t xml:space="preserve">TS 38.101-5 V0.0.1 </w:t>
      </w:r>
    </w:p>
    <w:p w14:paraId="4084BF47" w14:textId="77777777" w:rsidR="00F977DB" w:rsidRPr="00F977DB" w:rsidRDefault="00F977DB" w:rsidP="00F977DB">
      <w:pPr>
        <w:spacing w:before="0" w:after="120"/>
        <w:jc w:val="left"/>
        <w:rPr>
          <w:rFonts w:asciiTheme="minorHAnsi" w:eastAsiaTheme="minorEastAsia" w:hAnsiTheme="minorHAnsi" w:cstheme="minorHAnsi"/>
          <w:sz w:val="22"/>
          <w:lang w:val="en-US"/>
        </w:rPr>
      </w:pPr>
      <w:r w:rsidRPr="00F977DB">
        <w:rPr>
          <w:rFonts w:asciiTheme="minorHAnsi" w:hAnsiTheme="minorHAnsi" w:cstheme="minorHAnsi"/>
          <w:sz w:val="22"/>
        </w:rPr>
        <w:t xml:space="preserve">[2] WF </w:t>
      </w:r>
      <w:r w:rsidRPr="00F977DB">
        <w:rPr>
          <w:rFonts w:asciiTheme="minorHAnsi" w:eastAsiaTheme="minorEastAsia" w:hAnsiTheme="minorHAnsi" w:cstheme="minorHAnsi"/>
          <w:sz w:val="22"/>
          <w:lang w:val="en-US"/>
        </w:rPr>
        <w:t>R4-2203080</w:t>
      </w:r>
    </w:p>
    <w:p w14:paraId="3FAAD578" w14:textId="234782C1" w:rsidR="00F977DB" w:rsidRDefault="00F977DB" w:rsidP="00F977DB">
      <w:pPr>
        <w:spacing w:before="0" w:after="120"/>
        <w:jc w:val="left"/>
        <w:rPr>
          <w:rFonts w:asciiTheme="minorHAnsi" w:hAnsiTheme="minorHAnsi" w:cstheme="minorHAnsi"/>
          <w:sz w:val="22"/>
        </w:rPr>
      </w:pPr>
      <w:r w:rsidRPr="00F977DB">
        <w:rPr>
          <w:rFonts w:asciiTheme="minorHAnsi" w:hAnsiTheme="minorHAnsi" w:cstheme="minorHAnsi"/>
          <w:sz w:val="22"/>
        </w:rPr>
        <w:t xml:space="preserve">[3] </w:t>
      </w:r>
      <w:r w:rsidR="00867549">
        <w:rPr>
          <w:rFonts w:asciiTheme="minorHAnsi" w:hAnsiTheme="minorHAnsi" w:cstheme="minorHAnsi"/>
          <w:sz w:val="22"/>
        </w:rPr>
        <w:t xml:space="preserve">WF </w:t>
      </w:r>
      <w:r w:rsidRPr="00F977DB">
        <w:rPr>
          <w:rFonts w:asciiTheme="minorHAnsi" w:hAnsiTheme="minorHAnsi" w:cstheme="minorHAnsi"/>
          <w:sz w:val="22"/>
        </w:rPr>
        <w:t xml:space="preserve">R4-2203036 </w:t>
      </w:r>
      <w:bookmarkStart w:id="1" w:name="_Hlk95730454"/>
    </w:p>
    <w:p w14:paraId="096FF730" w14:textId="4A07C550" w:rsidR="00E42FA9" w:rsidRDefault="00E42FA9" w:rsidP="00F977DB">
      <w:pPr>
        <w:spacing w:before="0" w:after="120"/>
        <w:jc w:val="left"/>
        <w:rPr>
          <w:rFonts w:asciiTheme="minorHAnsi" w:hAnsiTheme="minorHAnsi" w:cstheme="minorHAnsi"/>
          <w:sz w:val="22"/>
        </w:rPr>
      </w:pPr>
      <w:r>
        <w:rPr>
          <w:rFonts w:asciiTheme="minorHAnsi" w:hAnsiTheme="minorHAnsi" w:cstheme="minorHAnsi"/>
          <w:sz w:val="22"/>
        </w:rPr>
        <w:t xml:space="preserve">[4] </w:t>
      </w:r>
      <w:r w:rsidRPr="00E42FA9">
        <w:rPr>
          <w:rFonts w:asciiTheme="minorHAnsi" w:hAnsiTheme="minorHAnsi" w:cstheme="minorHAnsi"/>
          <w:sz w:val="22"/>
        </w:rPr>
        <w:t>R4-2205654</w:t>
      </w:r>
      <w:r w:rsidR="00035334">
        <w:rPr>
          <w:rFonts w:asciiTheme="minorHAnsi" w:hAnsiTheme="minorHAnsi" w:cstheme="minorHAnsi"/>
          <w:sz w:val="22"/>
        </w:rPr>
        <w:t xml:space="preserve"> – Rationale n256</w:t>
      </w:r>
      <w:r w:rsidR="00802F2C">
        <w:rPr>
          <w:rFonts w:asciiTheme="minorHAnsi" w:hAnsiTheme="minorHAnsi" w:cstheme="minorHAnsi"/>
          <w:sz w:val="22"/>
        </w:rPr>
        <w:t xml:space="preserve"> to adopt n65</w:t>
      </w:r>
    </w:p>
    <w:p w14:paraId="27297431" w14:textId="6867E3B2" w:rsidR="00E27D28" w:rsidRPr="00F977DB" w:rsidRDefault="00E27D28" w:rsidP="00F977DB">
      <w:pPr>
        <w:spacing w:before="0" w:after="120"/>
        <w:jc w:val="left"/>
        <w:rPr>
          <w:rFonts w:asciiTheme="minorHAnsi" w:hAnsiTheme="minorHAnsi" w:cstheme="minorHAnsi"/>
          <w:sz w:val="22"/>
        </w:rPr>
      </w:pPr>
      <w:r>
        <w:rPr>
          <w:rFonts w:asciiTheme="minorHAnsi" w:hAnsiTheme="minorHAnsi" w:cstheme="minorHAnsi"/>
          <w:sz w:val="22"/>
        </w:rPr>
        <w:t>[5] TS 38.101-1</w:t>
      </w:r>
    </w:p>
    <w:bookmarkEnd w:id="1"/>
    <w:p w14:paraId="612F5CAA" w14:textId="77777777" w:rsidR="00D405F0" w:rsidRDefault="00D405F0" w:rsidP="00D405F0">
      <w:pPr>
        <w:spacing w:before="0" w:after="120"/>
        <w:jc w:val="left"/>
      </w:pPr>
    </w:p>
    <w:p w14:paraId="7102CF67" w14:textId="77777777" w:rsidR="004B3EE8" w:rsidRDefault="00F50426" w:rsidP="00D515DB">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14:paraId="13DBA6F8" w14:textId="77777777" w:rsidR="00F50426" w:rsidRPr="00B20AA0" w:rsidRDefault="00F50426" w:rsidP="00F50426">
      <w:pPr>
        <w:rPr>
          <w:color w:val="0070C0"/>
        </w:rPr>
      </w:pPr>
      <w:r w:rsidRPr="00B20AA0">
        <w:rPr>
          <w:rFonts w:hint="eastAsia"/>
          <w:color w:val="0070C0"/>
        </w:rPr>
        <w:t>---------------------------------------------------Start of Text proposal---------------------------------------------------------</w:t>
      </w:r>
    </w:p>
    <w:p w14:paraId="609930AB" w14:textId="04605493" w:rsidR="00206AC8" w:rsidRPr="00A1115A" w:rsidRDefault="003F6CA2" w:rsidP="00206AC8">
      <w:pPr>
        <w:pStyle w:val="Heading2"/>
      </w:pPr>
      <w:r>
        <w:t xml:space="preserve">7.3 </w:t>
      </w:r>
      <w:r w:rsidR="00206AC8" w:rsidRPr="00A1115A">
        <w:t>Reference sensitivity</w:t>
      </w:r>
    </w:p>
    <w:p w14:paraId="6FECFA38" w14:textId="77777777" w:rsidR="00206AC8" w:rsidRPr="00A1115A" w:rsidRDefault="00206AC8" w:rsidP="00206AC8">
      <w:pPr>
        <w:pStyle w:val="Heading3"/>
      </w:pPr>
      <w:bookmarkStart w:id="2" w:name="_Toc21344429"/>
      <w:bookmarkStart w:id="3" w:name="_Toc29801916"/>
      <w:bookmarkStart w:id="4" w:name="_Toc29802340"/>
      <w:bookmarkStart w:id="5" w:name="_Toc29802965"/>
      <w:bookmarkStart w:id="6" w:name="_Toc36107707"/>
      <w:bookmarkStart w:id="7" w:name="_Toc37251481"/>
      <w:bookmarkStart w:id="8" w:name="_Toc45888388"/>
      <w:bookmarkStart w:id="9" w:name="_Toc45888987"/>
      <w:bookmarkStart w:id="10" w:name="_Toc61367705"/>
      <w:bookmarkStart w:id="11" w:name="_Toc61373088"/>
      <w:bookmarkStart w:id="12" w:name="_Toc68231038"/>
      <w:bookmarkStart w:id="13" w:name="_Toc69084451"/>
      <w:bookmarkStart w:id="14" w:name="_Toc75467462"/>
      <w:bookmarkStart w:id="15" w:name="_Toc76509484"/>
      <w:bookmarkStart w:id="16" w:name="_Toc76718474"/>
      <w:bookmarkStart w:id="17" w:name="_Toc83580821"/>
      <w:bookmarkStart w:id="18" w:name="_Toc84405330"/>
      <w:bookmarkStart w:id="19" w:name="_Toc84413939"/>
      <w:r w:rsidRPr="00A1115A">
        <w:t>7.3.1</w:t>
      </w:r>
      <w:r w:rsidRPr="00A1115A">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14817F9" w14:textId="77777777" w:rsidR="00206AC8" w:rsidRPr="00A1115A" w:rsidRDefault="00206AC8" w:rsidP="00206AC8">
      <w:r w:rsidRPr="00A1115A">
        <w:t xml:space="preserve">The reference sensitivity power level REFSENS is the minimum mean power applied to each one of the UE </w:t>
      </w:r>
      <w:proofErr w:type="gramStart"/>
      <w:r w:rsidRPr="00A1115A">
        <w:t>antenna</w:t>
      </w:r>
      <w:proofErr w:type="gramEnd"/>
      <w:r w:rsidRPr="00A1115A">
        <w:t xml:space="preserve"> ports</w:t>
      </w:r>
      <w:r w:rsidRPr="00A1115A">
        <w:rPr>
          <w:rFonts w:hint="eastAsia"/>
        </w:rPr>
        <w:t xml:space="preserve"> </w:t>
      </w:r>
      <w:r w:rsidRPr="00A1115A">
        <w:t>for all UE categories, at which the throughput shall meet or exceed the requirements for the specified reference measurement channel.</w:t>
      </w:r>
    </w:p>
    <w:p w14:paraId="75CC9F5E" w14:textId="2E1F9DE7" w:rsidR="00206AC8" w:rsidRPr="00A1115A" w:rsidRDefault="00206AC8" w:rsidP="00206AC8">
      <w:r w:rsidRPr="00A1115A">
        <w:t>In later clauses of Clause 7 where the value of REFSENS is used as a reference to set the corresponding requirement:</w:t>
      </w:r>
    </w:p>
    <w:p w14:paraId="460AD95A" w14:textId="569BCC55" w:rsidR="00206AC8" w:rsidRPr="00A1115A" w:rsidRDefault="00206AC8" w:rsidP="00206AC8">
      <w:pPr>
        <w:pStyle w:val="B10"/>
      </w:pPr>
      <w:r w:rsidRPr="00A1115A">
        <w:t>in all bands, the UE shall be verified against those requirements by applying the REFSENS value in Table 7.3.2-1</w:t>
      </w:r>
      <w:r>
        <w:t>a</w:t>
      </w:r>
      <w:r w:rsidR="00A906FF">
        <w:t>.</w:t>
      </w:r>
    </w:p>
    <w:p w14:paraId="42F98669" w14:textId="77777777" w:rsidR="00206AC8" w:rsidRPr="00A1115A" w:rsidRDefault="00206AC8" w:rsidP="00206AC8">
      <w:pPr>
        <w:pStyle w:val="Heading3"/>
      </w:pPr>
      <w:bookmarkStart w:id="20" w:name="_Toc21344430"/>
      <w:bookmarkStart w:id="21" w:name="_Toc29801917"/>
      <w:bookmarkStart w:id="22" w:name="_Toc29802341"/>
      <w:bookmarkStart w:id="23" w:name="_Toc29802966"/>
      <w:bookmarkStart w:id="24" w:name="_Toc36107708"/>
      <w:bookmarkStart w:id="25" w:name="_Toc37251482"/>
      <w:bookmarkStart w:id="26" w:name="_Toc45888389"/>
      <w:bookmarkStart w:id="27" w:name="_Toc45888988"/>
      <w:bookmarkStart w:id="28" w:name="_Toc61367706"/>
      <w:bookmarkStart w:id="29" w:name="_Toc61373089"/>
      <w:bookmarkStart w:id="30" w:name="_Toc68231039"/>
      <w:bookmarkStart w:id="31" w:name="_Toc69084452"/>
      <w:bookmarkStart w:id="32" w:name="_Toc75467463"/>
      <w:bookmarkStart w:id="33" w:name="_Toc76509485"/>
      <w:bookmarkStart w:id="34" w:name="_Toc76718475"/>
      <w:bookmarkStart w:id="35" w:name="_Toc83580822"/>
      <w:bookmarkStart w:id="36" w:name="_Toc84405331"/>
      <w:bookmarkStart w:id="37" w:name="_Toc84413940"/>
      <w:r w:rsidRPr="00A1115A">
        <w:t>7.3.2</w:t>
      </w:r>
      <w:r w:rsidRPr="00A1115A">
        <w:tab/>
        <w:t>Reference sensitivity power level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BD4A21B" w14:textId="34778044" w:rsidR="002B1306" w:rsidRDefault="002B1306" w:rsidP="005D1654">
      <w:bookmarkStart w:id="38" w:name="_Hlk78840538"/>
      <w:r w:rsidRPr="001C0CC4">
        <w:t xml:space="preserve">The throughput shall be ≥ 95 % of the maximum throughput of the reference measurement channels </w:t>
      </w:r>
      <w:r w:rsidR="00525AC8">
        <w:t xml:space="preserve">as specified in </w:t>
      </w:r>
      <w:r w:rsidR="00525AC8" w:rsidRPr="001C0CC4">
        <w:t>Annex A3.2</w:t>
      </w:r>
      <w:r w:rsidR="003E7879">
        <w:t>.2</w:t>
      </w:r>
      <w:r w:rsidR="00525AC8">
        <w:t xml:space="preserve"> of TS 38.101-1, </w:t>
      </w:r>
      <w:r w:rsidRPr="001C0CC4">
        <w:t>with parameters specified</w:t>
      </w:r>
      <w:r w:rsidRPr="00A1115A">
        <w:t xml:space="preserve"> in Table 7.3.2-1</w:t>
      </w:r>
      <w:r w:rsidR="003D708D">
        <w:t xml:space="preserve">. </w:t>
      </w:r>
      <w:r w:rsidR="003D708D" w:rsidDel="003D708D">
        <w:t xml:space="preserve"> </w:t>
      </w:r>
    </w:p>
    <w:p w14:paraId="175BB0E4" w14:textId="77777777" w:rsidR="002B1306" w:rsidRDefault="002B1306" w:rsidP="005D1654"/>
    <w:bookmarkEnd w:id="38"/>
    <w:p w14:paraId="339DD9F5" w14:textId="16E4114B" w:rsidR="002B1306" w:rsidRPr="00A1115A" w:rsidRDefault="002B1306" w:rsidP="002B1306">
      <w:pPr>
        <w:pStyle w:val="TH"/>
      </w:pPr>
      <w:r w:rsidRPr="00A1115A">
        <w:lastRenderedPageBreak/>
        <w:t>Table 7.3.2-1: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267412" w:rsidRPr="00874A32" w14:paraId="6E93B9CB" w14:textId="77777777" w:rsidTr="005D1654">
        <w:trPr>
          <w:trHeight w:val="187"/>
          <w:tblHeader/>
          <w:jc w:val="center"/>
        </w:trPr>
        <w:tc>
          <w:tcPr>
            <w:tcW w:w="9209" w:type="dxa"/>
            <w:gridSpan w:val="12"/>
            <w:tcBorders>
              <w:bottom w:val="single" w:sz="4" w:space="0" w:color="auto"/>
            </w:tcBorders>
            <w:shd w:val="clear" w:color="auto" w:fill="auto"/>
            <w:vAlign w:val="center"/>
          </w:tcPr>
          <w:p w14:paraId="181812BE" w14:textId="77777777" w:rsidR="00267412" w:rsidRPr="00874A32" w:rsidRDefault="00267412" w:rsidP="005D1654">
            <w:pPr>
              <w:pStyle w:val="TAH"/>
              <w:rPr>
                <w:rFonts w:eastAsia="PMingLiU"/>
                <w:lang w:val="en-US"/>
              </w:rPr>
            </w:pPr>
            <w:r w:rsidRPr="00874A32">
              <w:rPr>
                <w:rFonts w:eastAsia="PMingLiU"/>
                <w:lang w:val="en-US"/>
              </w:rPr>
              <w:t>Operating band / SCS / Channel bandwidth</w:t>
            </w:r>
          </w:p>
        </w:tc>
      </w:tr>
      <w:tr w:rsidR="00267412" w:rsidRPr="00874A32" w14:paraId="74BF503B" w14:textId="77777777" w:rsidTr="005D1654">
        <w:trPr>
          <w:trHeight w:val="187"/>
          <w:tblHeader/>
          <w:jc w:val="center"/>
        </w:trPr>
        <w:tc>
          <w:tcPr>
            <w:tcW w:w="1100" w:type="dxa"/>
            <w:tcBorders>
              <w:bottom w:val="single" w:sz="4" w:space="0" w:color="auto"/>
            </w:tcBorders>
            <w:shd w:val="clear" w:color="auto" w:fill="auto"/>
            <w:vAlign w:val="center"/>
          </w:tcPr>
          <w:p w14:paraId="344B987C" w14:textId="77777777" w:rsidR="00267412" w:rsidRPr="00874A32" w:rsidRDefault="00267412" w:rsidP="005D1654">
            <w:pPr>
              <w:pStyle w:val="TAH"/>
              <w:rPr>
                <w:rFonts w:eastAsia="PMingLiU"/>
                <w:lang w:val="en-US"/>
              </w:rPr>
            </w:pPr>
            <w:r w:rsidRPr="00874A32">
              <w:rPr>
                <w:rFonts w:eastAsia="PMingLiU"/>
                <w:lang w:val="en-US"/>
              </w:rPr>
              <w:t>Operating Band</w:t>
            </w:r>
          </w:p>
        </w:tc>
        <w:tc>
          <w:tcPr>
            <w:tcW w:w="629" w:type="dxa"/>
            <w:vAlign w:val="center"/>
          </w:tcPr>
          <w:p w14:paraId="53258AB6" w14:textId="77777777" w:rsidR="00267412" w:rsidRPr="00874A32" w:rsidRDefault="00267412" w:rsidP="005D1654">
            <w:pPr>
              <w:pStyle w:val="TAH"/>
              <w:rPr>
                <w:rFonts w:eastAsia="PMingLiU"/>
                <w:lang w:val="en-US"/>
              </w:rPr>
            </w:pPr>
            <w:r w:rsidRPr="00874A32">
              <w:rPr>
                <w:rFonts w:eastAsia="PMingLiU"/>
                <w:lang w:val="en-US"/>
              </w:rPr>
              <w:t>SCS kHz</w:t>
            </w:r>
          </w:p>
        </w:tc>
        <w:tc>
          <w:tcPr>
            <w:tcW w:w="741" w:type="dxa"/>
            <w:shd w:val="clear" w:color="auto" w:fill="auto"/>
            <w:vAlign w:val="center"/>
          </w:tcPr>
          <w:p w14:paraId="624754C3" w14:textId="77777777" w:rsidR="00267412" w:rsidRPr="00874A32" w:rsidRDefault="00267412" w:rsidP="005D1654">
            <w:pPr>
              <w:pStyle w:val="TAH"/>
              <w:rPr>
                <w:rFonts w:eastAsia="PMingLiU"/>
                <w:lang w:val="en-US"/>
              </w:rPr>
            </w:pPr>
            <w:r w:rsidRPr="00874A32">
              <w:rPr>
                <w:rFonts w:eastAsia="PMingLiU"/>
                <w:lang w:val="en-US"/>
              </w:rPr>
              <w:t>5</w:t>
            </w:r>
          </w:p>
          <w:p w14:paraId="658BA537" w14:textId="77777777" w:rsidR="00267412" w:rsidRPr="00874A32" w:rsidRDefault="00267412" w:rsidP="005D1654">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394E09CB" w14:textId="77777777" w:rsidR="00267412" w:rsidRPr="00874A32" w:rsidRDefault="00267412" w:rsidP="005D1654">
            <w:pPr>
              <w:pStyle w:val="TAH"/>
              <w:rPr>
                <w:rFonts w:eastAsia="PMingLiU"/>
                <w:lang w:val="en-US"/>
              </w:rPr>
            </w:pPr>
            <w:r w:rsidRPr="00874A32">
              <w:rPr>
                <w:rFonts w:eastAsia="PMingLiU"/>
                <w:lang w:val="en-US"/>
              </w:rPr>
              <w:t>10</w:t>
            </w:r>
          </w:p>
          <w:p w14:paraId="01DA9049" w14:textId="77777777" w:rsidR="00267412" w:rsidRPr="00874A32" w:rsidRDefault="00267412" w:rsidP="005D1654">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8DDE456" w14:textId="77777777" w:rsidR="00267412" w:rsidRPr="00874A32" w:rsidRDefault="00267412" w:rsidP="005D1654">
            <w:pPr>
              <w:pStyle w:val="TAH"/>
              <w:rPr>
                <w:rFonts w:eastAsia="PMingLiU"/>
                <w:lang w:val="en-US"/>
              </w:rPr>
            </w:pPr>
            <w:r w:rsidRPr="00874A32">
              <w:rPr>
                <w:rFonts w:eastAsia="PMingLiU"/>
                <w:lang w:val="en-US"/>
              </w:rPr>
              <w:t>15</w:t>
            </w:r>
          </w:p>
          <w:p w14:paraId="338D8A57" w14:textId="77777777" w:rsidR="00267412" w:rsidRPr="00874A32" w:rsidRDefault="00267412" w:rsidP="005D1654">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80106F1" w14:textId="77777777" w:rsidR="00267412" w:rsidRPr="00874A32" w:rsidRDefault="00267412" w:rsidP="005D1654">
            <w:pPr>
              <w:pStyle w:val="TAH"/>
              <w:rPr>
                <w:rFonts w:eastAsia="PMingLiU"/>
                <w:lang w:val="en-US"/>
              </w:rPr>
            </w:pPr>
            <w:r w:rsidRPr="00874A32">
              <w:rPr>
                <w:rFonts w:eastAsia="PMingLiU"/>
                <w:lang w:val="en-US"/>
              </w:rPr>
              <w:t>20</w:t>
            </w:r>
          </w:p>
          <w:p w14:paraId="3A743580" w14:textId="77777777" w:rsidR="00267412" w:rsidRPr="00874A32" w:rsidRDefault="00267412" w:rsidP="005D1654">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7354333" w14:textId="77777777" w:rsidR="00267412" w:rsidRPr="00874A32" w:rsidRDefault="00267412" w:rsidP="005D1654">
            <w:pPr>
              <w:pStyle w:val="TAH"/>
              <w:rPr>
                <w:rFonts w:eastAsia="PMingLiU"/>
                <w:lang w:val="en-US"/>
              </w:rPr>
            </w:pPr>
            <w:r w:rsidRPr="00874A32">
              <w:rPr>
                <w:rFonts w:eastAsia="PMingLiU"/>
                <w:lang w:val="en-US"/>
              </w:rPr>
              <w:t>25</w:t>
            </w:r>
          </w:p>
          <w:p w14:paraId="715FAAE1" w14:textId="77777777" w:rsidR="00267412" w:rsidRPr="00874A32" w:rsidRDefault="00267412" w:rsidP="005D1654">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7E2B7225" w14:textId="77777777" w:rsidR="00267412" w:rsidRPr="00874A32" w:rsidRDefault="00267412" w:rsidP="005D1654">
            <w:pPr>
              <w:pStyle w:val="TAH"/>
              <w:rPr>
                <w:rFonts w:eastAsia="PMingLiU"/>
                <w:lang w:val="en-US"/>
              </w:rPr>
            </w:pPr>
            <w:r w:rsidRPr="00874A32">
              <w:rPr>
                <w:rFonts w:eastAsia="PMingLiU"/>
                <w:lang w:val="en-US"/>
              </w:rPr>
              <w:t>30 MHz (dBm)</w:t>
            </w:r>
          </w:p>
        </w:tc>
        <w:tc>
          <w:tcPr>
            <w:tcW w:w="741" w:type="dxa"/>
            <w:vAlign w:val="center"/>
          </w:tcPr>
          <w:p w14:paraId="63C6F1BF" w14:textId="77777777" w:rsidR="00267412" w:rsidRPr="00874A32" w:rsidRDefault="00267412" w:rsidP="005D1654">
            <w:pPr>
              <w:pStyle w:val="TAH"/>
              <w:rPr>
                <w:rFonts w:eastAsia="PMingLiU"/>
                <w:lang w:val="en-US"/>
              </w:rPr>
            </w:pPr>
            <w:r w:rsidRPr="00874A32">
              <w:rPr>
                <w:rFonts w:eastAsia="PMingLiU"/>
                <w:lang w:val="en-US"/>
              </w:rPr>
              <w:t>35 MHz (dBm)</w:t>
            </w:r>
          </w:p>
        </w:tc>
        <w:tc>
          <w:tcPr>
            <w:tcW w:w="740" w:type="dxa"/>
            <w:shd w:val="clear" w:color="auto" w:fill="auto"/>
            <w:vAlign w:val="center"/>
          </w:tcPr>
          <w:p w14:paraId="62351369" w14:textId="77777777" w:rsidR="00267412" w:rsidRPr="00874A32" w:rsidRDefault="00267412" w:rsidP="005D1654">
            <w:pPr>
              <w:pStyle w:val="TAH"/>
              <w:rPr>
                <w:rFonts w:eastAsia="PMingLiU"/>
                <w:lang w:val="en-US"/>
              </w:rPr>
            </w:pPr>
            <w:r w:rsidRPr="00874A32">
              <w:rPr>
                <w:rFonts w:eastAsia="PMingLiU"/>
                <w:lang w:val="en-US"/>
              </w:rPr>
              <w:t>40</w:t>
            </w:r>
          </w:p>
          <w:p w14:paraId="293699FC" w14:textId="77777777" w:rsidR="00267412" w:rsidRPr="00874A32" w:rsidRDefault="00267412" w:rsidP="005D1654">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2EBE0F2C" w14:textId="77777777" w:rsidR="00267412" w:rsidRPr="00874A32" w:rsidRDefault="00267412" w:rsidP="005D1654">
            <w:pPr>
              <w:pStyle w:val="TAH"/>
              <w:rPr>
                <w:rFonts w:eastAsia="PMingLiU"/>
                <w:lang w:val="en-US"/>
              </w:rPr>
            </w:pPr>
            <w:r w:rsidRPr="00874A32">
              <w:rPr>
                <w:rFonts w:eastAsia="PMingLiU"/>
                <w:lang w:val="en-US"/>
              </w:rPr>
              <w:t>45 MHz (dBm)</w:t>
            </w:r>
          </w:p>
        </w:tc>
        <w:tc>
          <w:tcPr>
            <w:tcW w:w="814" w:type="dxa"/>
            <w:vAlign w:val="center"/>
          </w:tcPr>
          <w:p w14:paraId="4C58CE6B" w14:textId="77777777" w:rsidR="00267412" w:rsidRPr="00874A32" w:rsidRDefault="00267412" w:rsidP="005D1654">
            <w:pPr>
              <w:pStyle w:val="TAH"/>
              <w:rPr>
                <w:rFonts w:eastAsia="PMingLiU"/>
                <w:lang w:val="en-US"/>
              </w:rPr>
            </w:pPr>
            <w:r w:rsidRPr="00874A32">
              <w:rPr>
                <w:rFonts w:eastAsia="PMingLiU"/>
                <w:lang w:val="en-US"/>
              </w:rPr>
              <w:t>50</w:t>
            </w:r>
          </w:p>
          <w:p w14:paraId="05F3CAFF" w14:textId="77777777" w:rsidR="00267412" w:rsidRPr="00874A32" w:rsidRDefault="00267412" w:rsidP="005D1654">
            <w:pPr>
              <w:pStyle w:val="TAH"/>
              <w:rPr>
                <w:rFonts w:eastAsia="PMingLiU"/>
                <w:lang w:val="en-US"/>
              </w:rPr>
            </w:pPr>
            <w:r w:rsidRPr="00874A32">
              <w:rPr>
                <w:rFonts w:eastAsia="PMingLiU"/>
                <w:lang w:val="en-US"/>
              </w:rPr>
              <w:t>MHz</w:t>
            </w:r>
            <w:r w:rsidRPr="00874A32">
              <w:rPr>
                <w:rFonts w:eastAsia="PMingLiU"/>
                <w:lang w:val="en-US"/>
              </w:rPr>
              <w:br/>
              <w:t>(dBm)</w:t>
            </w:r>
          </w:p>
        </w:tc>
      </w:tr>
      <w:tr w:rsidR="002F35C2" w:rsidRPr="00874A32" w14:paraId="31B8F5C0" w14:textId="77777777" w:rsidTr="005D1654">
        <w:trPr>
          <w:trHeight w:val="187"/>
          <w:jc w:val="center"/>
        </w:trPr>
        <w:tc>
          <w:tcPr>
            <w:tcW w:w="1100" w:type="dxa"/>
            <w:vMerge w:val="restart"/>
            <w:shd w:val="clear" w:color="auto" w:fill="auto"/>
            <w:vAlign w:val="center"/>
          </w:tcPr>
          <w:p w14:paraId="6A75DF18" w14:textId="56F52863" w:rsidR="002F35C2" w:rsidRDefault="002F35C2" w:rsidP="002F35C2">
            <w:pPr>
              <w:pStyle w:val="TAC"/>
              <w:rPr>
                <w:rFonts w:eastAsia="PMingLiU"/>
                <w:lang w:val="en-US"/>
              </w:rPr>
            </w:pPr>
            <w:r>
              <w:rPr>
                <w:rFonts w:eastAsia="PMingLiU"/>
                <w:lang w:val="en-US"/>
              </w:rPr>
              <w:t>n256</w:t>
            </w:r>
          </w:p>
        </w:tc>
        <w:tc>
          <w:tcPr>
            <w:tcW w:w="629" w:type="dxa"/>
          </w:tcPr>
          <w:p w14:paraId="46FC78B4" w14:textId="317CB09B" w:rsidR="002F35C2" w:rsidRPr="00874A32" w:rsidRDefault="002F35C2" w:rsidP="002F35C2">
            <w:pPr>
              <w:pStyle w:val="TAC"/>
              <w:rPr>
                <w:rFonts w:eastAsia="PMingLiU"/>
                <w:lang w:val="en-US"/>
              </w:rPr>
            </w:pPr>
            <w:r>
              <w:t>15</w:t>
            </w:r>
          </w:p>
        </w:tc>
        <w:tc>
          <w:tcPr>
            <w:tcW w:w="741" w:type="dxa"/>
            <w:shd w:val="clear" w:color="auto" w:fill="auto"/>
          </w:tcPr>
          <w:p w14:paraId="5EAF7B30" w14:textId="17900B45" w:rsidR="002F35C2" w:rsidRDefault="002F35C2" w:rsidP="002F35C2">
            <w:pPr>
              <w:pStyle w:val="TAC"/>
              <w:rPr>
                <w:rFonts w:eastAsia="PMingLiU"/>
                <w:lang w:val="en-US"/>
              </w:rPr>
            </w:pPr>
            <w:r>
              <w:t>-99.5</w:t>
            </w:r>
          </w:p>
        </w:tc>
        <w:tc>
          <w:tcPr>
            <w:tcW w:w="740" w:type="dxa"/>
            <w:shd w:val="clear" w:color="auto" w:fill="auto"/>
          </w:tcPr>
          <w:p w14:paraId="0D15CC90" w14:textId="0C0D0B32" w:rsidR="002F35C2" w:rsidRDefault="002F35C2" w:rsidP="002F35C2">
            <w:pPr>
              <w:pStyle w:val="TAC"/>
              <w:rPr>
                <w:rFonts w:eastAsia="PMingLiU"/>
                <w:lang w:val="en-US"/>
              </w:rPr>
            </w:pPr>
            <w:r>
              <w:t>-96.3</w:t>
            </w:r>
          </w:p>
        </w:tc>
        <w:tc>
          <w:tcPr>
            <w:tcW w:w="741" w:type="dxa"/>
            <w:shd w:val="clear" w:color="auto" w:fill="auto"/>
          </w:tcPr>
          <w:p w14:paraId="185567E9" w14:textId="6B732852" w:rsidR="002F35C2" w:rsidRDefault="002F35C2" w:rsidP="002F35C2">
            <w:pPr>
              <w:pStyle w:val="TAC"/>
              <w:rPr>
                <w:rFonts w:eastAsia="PMingLiU"/>
                <w:lang w:val="en-US"/>
              </w:rPr>
            </w:pPr>
            <w:r>
              <w:t>-94.5</w:t>
            </w:r>
          </w:p>
        </w:tc>
        <w:tc>
          <w:tcPr>
            <w:tcW w:w="741" w:type="dxa"/>
            <w:shd w:val="clear" w:color="auto" w:fill="auto"/>
          </w:tcPr>
          <w:p w14:paraId="1F8026F2" w14:textId="3BDEC39B" w:rsidR="002F35C2" w:rsidRDefault="002F35C2" w:rsidP="002F35C2">
            <w:pPr>
              <w:pStyle w:val="TAC"/>
              <w:rPr>
                <w:rFonts w:eastAsia="PMingLiU"/>
                <w:lang w:val="en-US"/>
              </w:rPr>
            </w:pPr>
            <w:r>
              <w:t>-93.3</w:t>
            </w:r>
          </w:p>
        </w:tc>
        <w:tc>
          <w:tcPr>
            <w:tcW w:w="740" w:type="dxa"/>
            <w:shd w:val="clear" w:color="auto" w:fill="auto"/>
          </w:tcPr>
          <w:p w14:paraId="1262C877" w14:textId="5854AD6F" w:rsidR="002F35C2" w:rsidRPr="00874A32" w:rsidRDefault="002F35C2" w:rsidP="002F35C2">
            <w:pPr>
              <w:pStyle w:val="TAC"/>
              <w:rPr>
                <w:rFonts w:eastAsia="PMingLiU"/>
                <w:lang w:val="en-US"/>
              </w:rPr>
            </w:pPr>
          </w:p>
        </w:tc>
        <w:tc>
          <w:tcPr>
            <w:tcW w:w="741" w:type="dxa"/>
          </w:tcPr>
          <w:p w14:paraId="72B139B2" w14:textId="244A7AC5" w:rsidR="002F35C2" w:rsidRPr="00874A32" w:rsidRDefault="002F35C2" w:rsidP="002F35C2">
            <w:pPr>
              <w:pStyle w:val="TAC"/>
              <w:rPr>
                <w:rFonts w:eastAsia="PMingLiU"/>
                <w:lang w:val="en-US"/>
              </w:rPr>
            </w:pPr>
          </w:p>
        </w:tc>
        <w:tc>
          <w:tcPr>
            <w:tcW w:w="741" w:type="dxa"/>
          </w:tcPr>
          <w:p w14:paraId="13FF51E9" w14:textId="77777777" w:rsidR="002F35C2" w:rsidRDefault="002F35C2" w:rsidP="002F35C2">
            <w:pPr>
              <w:pStyle w:val="TAC"/>
              <w:rPr>
                <w:rFonts w:eastAsia="PMingLiU"/>
                <w:lang w:val="en-US"/>
              </w:rPr>
            </w:pPr>
          </w:p>
        </w:tc>
        <w:tc>
          <w:tcPr>
            <w:tcW w:w="740" w:type="dxa"/>
            <w:shd w:val="clear" w:color="auto" w:fill="auto"/>
          </w:tcPr>
          <w:p w14:paraId="44F60F04" w14:textId="58432E0D" w:rsidR="002F35C2" w:rsidRPr="00874A32" w:rsidRDefault="002F35C2" w:rsidP="002F35C2">
            <w:pPr>
              <w:pStyle w:val="TAC"/>
              <w:rPr>
                <w:rFonts w:eastAsia="PMingLiU"/>
                <w:lang w:val="en-US"/>
              </w:rPr>
            </w:pPr>
          </w:p>
        </w:tc>
        <w:tc>
          <w:tcPr>
            <w:tcW w:w="741" w:type="dxa"/>
          </w:tcPr>
          <w:p w14:paraId="2EAAEF36" w14:textId="30F8EA59" w:rsidR="002F35C2" w:rsidRDefault="002F35C2" w:rsidP="002F35C2">
            <w:pPr>
              <w:pStyle w:val="TAC"/>
              <w:rPr>
                <w:rFonts w:eastAsia="PMingLiU"/>
                <w:lang w:val="en-US"/>
              </w:rPr>
            </w:pPr>
          </w:p>
        </w:tc>
        <w:tc>
          <w:tcPr>
            <w:tcW w:w="814" w:type="dxa"/>
          </w:tcPr>
          <w:p w14:paraId="6EA7AD87" w14:textId="6B0E3C52" w:rsidR="002F35C2" w:rsidRPr="00874A32" w:rsidRDefault="002F35C2" w:rsidP="002F35C2">
            <w:pPr>
              <w:pStyle w:val="TAC"/>
              <w:rPr>
                <w:rFonts w:eastAsia="PMingLiU"/>
                <w:lang w:val="en-US"/>
              </w:rPr>
            </w:pPr>
          </w:p>
        </w:tc>
      </w:tr>
      <w:tr w:rsidR="002F35C2" w:rsidRPr="00874A32" w14:paraId="5DF2FFCE" w14:textId="77777777" w:rsidTr="005D1654">
        <w:trPr>
          <w:trHeight w:val="187"/>
          <w:jc w:val="center"/>
        </w:trPr>
        <w:tc>
          <w:tcPr>
            <w:tcW w:w="1100" w:type="dxa"/>
            <w:vMerge/>
            <w:shd w:val="clear" w:color="auto" w:fill="auto"/>
            <w:vAlign w:val="center"/>
          </w:tcPr>
          <w:p w14:paraId="1FB89B32" w14:textId="77777777" w:rsidR="002F35C2" w:rsidRDefault="002F35C2" w:rsidP="002F35C2">
            <w:pPr>
              <w:pStyle w:val="TAC"/>
              <w:rPr>
                <w:rFonts w:eastAsia="PMingLiU"/>
                <w:lang w:val="en-US"/>
              </w:rPr>
            </w:pPr>
          </w:p>
        </w:tc>
        <w:tc>
          <w:tcPr>
            <w:tcW w:w="629" w:type="dxa"/>
          </w:tcPr>
          <w:p w14:paraId="08269BD8" w14:textId="06FA08AD" w:rsidR="002F35C2" w:rsidRPr="00874A32" w:rsidRDefault="002F35C2" w:rsidP="002F35C2">
            <w:pPr>
              <w:pStyle w:val="TAC"/>
              <w:rPr>
                <w:rFonts w:eastAsia="PMingLiU"/>
                <w:lang w:val="en-US"/>
              </w:rPr>
            </w:pPr>
            <w:r>
              <w:t>30</w:t>
            </w:r>
          </w:p>
        </w:tc>
        <w:tc>
          <w:tcPr>
            <w:tcW w:w="741" w:type="dxa"/>
            <w:shd w:val="clear" w:color="auto" w:fill="auto"/>
          </w:tcPr>
          <w:p w14:paraId="4C35564E" w14:textId="77777777" w:rsidR="002F35C2" w:rsidRDefault="002F35C2" w:rsidP="002F35C2">
            <w:pPr>
              <w:pStyle w:val="TAC"/>
              <w:rPr>
                <w:rFonts w:eastAsia="PMingLiU"/>
                <w:lang w:val="en-US"/>
              </w:rPr>
            </w:pPr>
          </w:p>
        </w:tc>
        <w:tc>
          <w:tcPr>
            <w:tcW w:w="740" w:type="dxa"/>
            <w:shd w:val="clear" w:color="auto" w:fill="auto"/>
          </w:tcPr>
          <w:p w14:paraId="353CC7F3" w14:textId="412B7A2A" w:rsidR="002F35C2" w:rsidRDefault="002F35C2" w:rsidP="002F35C2">
            <w:pPr>
              <w:pStyle w:val="TAC"/>
              <w:rPr>
                <w:rFonts w:eastAsia="PMingLiU"/>
                <w:lang w:val="en-US"/>
              </w:rPr>
            </w:pPr>
            <w:r>
              <w:t>-96.6</w:t>
            </w:r>
          </w:p>
        </w:tc>
        <w:tc>
          <w:tcPr>
            <w:tcW w:w="741" w:type="dxa"/>
            <w:shd w:val="clear" w:color="auto" w:fill="auto"/>
          </w:tcPr>
          <w:p w14:paraId="77CF9868" w14:textId="3BFA6244" w:rsidR="002F35C2" w:rsidRDefault="002F35C2" w:rsidP="002F35C2">
            <w:pPr>
              <w:pStyle w:val="TAC"/>
              <w:rPr>
                <w:rFonts w:eastAsia="PMingLiU"/>
                <w:lang w:val="en-US"/>
              </w:rPr>
            </w:pPr>
            <w:r>
              <w:t>-94.6</w:t>
            </w:r>
          </w:p>
        </w:tc>
        <w:tc>
          <w:tcPr>
            <w:tcW w:w="741" w:type="dxa"/>
            <w:shd w:val="clear" w:color="auto" w:fill="auto"/>
          </w:tcPr>
          <w:p w14:paraId="7216B388" w14:textId="0F98AFB6" w:rsidR="002F35C2" w:rsidRDefault="002F35C2" w:rsidP="002F35C2">
            <w:pPr>
              <w:pStyle w:val="TAC"/>
              <w:rPr>
                <w:rFonts w:eastAsia="PMingLiU"/>
                <w:lang w:val="en-US"/>
              </w:rPr>
            </w:pPr>
            <w:r>
              <w:t>-93.5</w:t>
            </w:r>
          </w:p>
        </w:tc>
        <w:tc>
          <w:tcPr>
            <w:tcW w:w="740" w:type="dxa"/>
            <w:shd w:val="clear" w:color="auto" w:fill="auto"/>
          </w:tcPr>
          <w:p w14:paraId="6BF25C05" w14:textId="01C55F44" w:rsidR="002F35C2" w:rsidRPr="00874A32" w:rsidRDefault="002F35C2" w:rsidP="002F35C2">
            <w:pPr>
              <w:pStyle w:val="TAC"/>
              <w:rPr>
                <w:rFonts w:eastAsia="PMingLiU"/>
                <w:lang w:val="en-US"/>
              </w:rPr>
            </w:pPr>
          </w:p>
        </w:tc>
        <w:tc>
          <w:tcPr>
            <w:tcW w:w="741" w:type="dxa"/>
          </w:tcPr>
          <w:p w14:paraId="4BC11025" w14:textId="2AEA838C" w:rsidR="002F35C2" w:rsidRPr="00874A32" w:rsidRDefault="002F35C2" w:rsidP="002F35C2">
            <w:pPr>
              <w:pStyle w:val="TAC"/>
              <w:rPr>
                <w:rFonts w:eastAsia="PMingLiU"/>
                <w:lang w:val="en-US"/>
              </w:rPr>
            </w:pPr>
          </w:p>
        </w:tc>
        <w:tc>
          <w:tcPr>
            <w:tcW w:w="741" w:type="dxa"/>
          </w:tcPr>
          <w:p w14:paraId="48953DAC" w14:textId="77777777" w:rsidR="002F35C2" w:rsidRDefault="002F35C2" w:rsidP="002F35C2">
            <w:pPr>
              <w:pStyle w:val="TAC"/>
              <w:rPr>
                <w:rFonts w:eastAsia="PMingLiU"/>
                <w:lang w:val="en-US"/>
              </w:rPr>
            </w:pPr>
          </w:p>
        </w:tc>
        <w:tc>
          <w:tcPr>
            <w:tcW w:w="740" w:type="dxa"/>
            <w:shd w:val="clear" w:color="auto" w:fill="auto"/>
          </w:tcPr>
          <w:p w14:paraId="206BCE59" w14:textId="0D630604" w:rsidR="002F35C2" w:rsidRPr="00874A32" w:rsidRDefault="002F35C2" w:rsidP="002F35C2">
            <w:pPr>
              <w:pStyle w:val="TAC"/>
              <w:rPr>
                <w:rFonts w:eastAsia="PMingLiU"/>
                <w:lang w:val="en-US"/>
              </w:rPr>
            </w:pPr>
          </w:p>
        </w:tc>
        <w:tc>
          <w:tcPr>
            <w:tcW w:w="741" w:type="dxa"/>
          </w:tcPr>
          <w:p w14:paraId="62D7DE28" w14:textId="2BF91338" w:rsidR="002F35C2" w:rsidRDefault="002F35C2" w:rsidP="002F35C2">
            <w:pPr>
              <w:pStyle w:val="TAC"/>
              <w:rPr>
                <w:rFonts w:eastAsia="PMingLiU"/>
                <w:lang w:val="en-US"/>
              </w:rPr>
            </w:pPr>
          </w:p>
        </w:tc>
        <w:tc>
          <w:tcPr>
            <w:tcW w:w="814" w:type="dxa"/>
          </w:tcPr>
          <w:p w14:paraId="0E729CB8" w14:textId="1C2CFE17" w:rsidR="002F35C2" w:rsidRPr="00874A32" w:rsidRDefault="002F35C2" w:rsidP="002F35C2">
            <w:pPr>
              <w:pStyle w:val="TAC"/>
              <w:rPr>
                <w:rFonts w:eastAsia="PMingLiU"/>
                <w:lang w:val="en-US"/>
              </w:rPr>
            </w:pPr>
          </w:p>
        </w:tc>
      </w:tr>
      <w:tr w:rsidR="002F35C2" w:rsidRPr="00874A32" w14:paraId="714D9496" w14:textId="77777777" w:rsidTr="005D1654">
        <w:trPr>
          <w:trHeight w:val="187"/>
          <w:jc w:val="center"/>
        </w:trPr>
        <w:tc>
          <w:tcPr>
            <w:tcW w:w="1100" w:type="dxa"/>
            <w:vMerge/>
            <w:shd w:val="clear" w:color="auto" w:fill="auto"/>
            <w:vAlign w:val="center"/>
          </w:tcPr>
          <w:p w14:paraId="4E4C6E2F" w14:textId="77777777" w:rsidR="002F35C2" w:rsidRDefault="002F35C2" w:rsidP="002F35C2">
            <w:pPr>
              <w:pStyle w:val="TAC"/>
              <w:rPr>
                <w:rFonts w:eastAsia="PMingLiU"/>
                <w:lang w:val="en-US"/>
              </w:rPr>
            </w:pPr>
          </w:p>
        </w:tc>
        <w:tc>
          <w:tcPr>
            <w:tcW w:w="629" w:type="dxa"/>
          </w:tcPr>
          <w:p w14:paraId="652BCD93" w14:textId="72B0B8AD" w:rsidR="002F35C2" w:rsidRPr="00874A32" w:rsidRDefault="002F35C2" w:rsidP="002F35C2">
            <w:pPr>
              <w:pStyle w:val="TAC"/>
              <w:rPr>
                <w:rFonts w:eastAsia="PMingLiU"/>
                <w:lang w:val="en-US"/>
              </w:rPr>
            </w:pPr>
            <w:r>
              <w:t>60</w:t>
            </w:r>
          </w:p>
        </w:tc>
        <w:tc>
          <w:tcPr>
            <w:tcW w:w="741" w:type="dxa"/>
            <w:shd w:val="clear" w:color="auto" w:fill="auto"/>
          </w:tcPr>
          <w:p w14:paraId="5C7A6BB3" w14:textId="77777777" w:rsidR="002F35C2" w:rsidRDefault="002F35C2" w:rsidP="002F35C2">
            <w:pPr>
              <w:pStyle w:val="TAC"/>
              <w:rPr>
                <w:rFonts w:eastAsia="PMingLiU"/>
                <w:lang w:val="en-US"/>
              </w:rPr>
            </w:pPr>
          </w:p>
        </w:tc>
        <w:tc>
          <w:tcPr>
            <w:tcW w:w="740" w:type="dxa"/>
            <w:shd w:val="clear" w:color="auto" w:fill="auto"/>
          </w:tcPr>
          <w:p w14:paraId="5F829010" w14:textId="00A9AAFB" w:rsidR="002F35C2" w:rsidRDefault="002F35C2" w:rsidP="002F35C2">
            <w:pPr>
              <w:pStyle w:val="TAC"/>
              <w:rPr>
                <w:rFonts w:eastAsia="PMingLiU"/>
                <w:lang w:val="en-US"/>
              </w:rPr>
            </w:pPr>
            <w:r>
              <w:t>-97.0</w:t>
            </w:r>
          </w:p>
        </w:tc>
        <w:tc>
          <w:tcPr>
            <w:tcW w:w="741" w:type="dxa"/>
            <w:shd w:val="clear" w:color="auto" w:fill="auto"/>
          </w:tcPr>
          <w:p w14:paraId="2EDD8E14" w14:textId="0811027B" w:rsidR="002F35C2" w:rsidRDefault="002F35C2" w:rsidP="002F35C2">
            <w:pPr>
              <w:pStyle w:val="TAC"/>
              <w:rPr>
                <w:rFonts w:eastAsia="PMingLiU"/>
                <w:lang w:val="en-US"/>
              </w:rPr>
            </w:pPr>
            <w:r>
              <w:t>-94.9</w:t>
            </w:r>
          </w:p>
        </w:tc>
        <w:tc>
          <w:tcPr>
            <w:tcW w:w="741" w:type="dxa"/>
            <w:shd w:val="clear" w:color="auto" w:fill="auto"/>
          </w:tcPr>
          <w:p w14:paraId="04A06E0F" w14:textId="0F98CB01" w:rsidR="002F35C2" w:rsidRDefault="002F35C2" w:rsidP="002F35C2">
            <w:pPr>
              <w:pStyle w:val="TAC"/>
              <w:rPr>
                <w:rFonts w:eastAsia="PMingLiU"/>
                <w:lang w:val="en-US"/>
              </w:rPr>
            </w:pPr>
            <w:r>
              <w:t>-93.7</w:t>
            </w:r>
          </w:p>
        </w:tc>
        <w:tc>
          <w:tcPr>
            <w:tcW w:w="740" w:type="dxa"/>
            <w:shd w:val="clear" w:color="auto" w:fill="auto"/>
          </w:tcPr>
          <w:p w14:paraId="19AAF24B" w14:textId="7729A8B5" w:rsidR="002F35C2" w:rsidRPr="00874A32" w:rsidRDefault="002F35C2" w:rsidP="002F35C2">
            <w:pPr>
              <w:pStyle w:val="TAC"/>
              <w:rPr>
                <w:rFonts w:eastAsia="PMingLiU"/>
                <w:lang w:val="en-US"/>
              </w:rPr>
            </w:pPr>
          </w:p>
        </w:tc>
        <w:tc>
          <w:tcPr>
            <w:tcW w:w="741" w:type="dxa"/>
          </w:tcPr>
          <w:p w14:paraId="4E1DED9A" w14:textId="6485AC23" w:rsidR="002F35C2" w:rsidRPr="00874A32" w:rsidRDefault="002F35C2" w:rsidP="002F35C2">
            <w:pPr>
              <w:pStyle w:val="TAC"/>
              <w:rPr>
                <w:rFonts w:eastAsia="PMingLiU"/>
                <w:lang w:val="en-US"/>
              </w:rPr>
            </w:pPr>
          </w:p>
        </w:tc>
        <w:tc>
          <w:tcPr>
            <w:tcW w:w="741" w:type="dxa"/>
          </w:tcPr>
          <w:p w14:paraId="6D311C49" w14:textId="77777777" w:rsidR="002F35C2" w:rsidRDefault="002F35C2" w:rsidP="002F35C2">
            <w:pPr>
              <w:pStyle w:val="TAC"/>
              <w:rPr>
                <w:rFonts w:eastAsia="PMingLiU"/>
                <w:lang w:val="en-US"/>
              </w:rPr>
            </w:pPr>
          </w:p>
        </w:tc>
        <w:tc>
          <w:tcPr>
            <w:tcW w:w="740" w:type="dxa"/>
            <w:shd w:val="clear" w:color="auto" w:fill="auto"/>
          </w:tcPr>
          <w:p w14:paraId="10171994" w14:textId="02E69F9B" w:rsidR="002F35C2" w:rsidRPr="00874A32" w:rsidRDefault="002F35C2" w:rsidP="002F35C2">
            <w:pPr>
              <w:pStyle w:val="TAC"/>
              <w:rPr>
                <w:rFonts w:eastAsia="PMingLiU"/>
                <w:lang w:val="en-US"/>
              </w:rPr>
            </w:pPr>
          </w:p>
        </w:tc>
        <w:tc>
          <w:tcPr>
            <w:tcW w:w="741" w:type="dxa"/>
          </w:tcPr>
          <w:p w14:paraId="613CFC62" w14:textId="6139D67F" w:rsidR="002F35C2" w:rsidRDefault="002F35C2" w:rsidP="002F35C2">
            <w:pPr>
              <w:pStyle w:val="TAC"/>
              <w:rPr>
                <w:rFonts w:eastAsia="PMingLiU"/>
                <w:lang w:val="en-US"/>
              </w:rPr>
            </w:pPr>
          </w:p>
        </w:tc>
        <w:tc>
          <w:tcPr>
            <w:tcW w:w="814" w:type="dxa"/>
          </w:tcPr>
          <w:p w14:paraId="7BAB2F96" w14:textId="051C8C34" w:rsidR="002F35C2" w:rsidRPr="00874A32" w:rsidRDefault="002F35C2" w:rsidP="002F35C2">
            <w:pPr>
              <w:pStyle w:val="TAC"/>
              <w:rPr>
                <w:rFonts w:eastAsia="PMingLiU"/>
                <w:lang w:val="en-US"/>
              </w:rPr>
            </w:pPr>
          </w:p>
        </w:tc>
      </w:tr>
      <w:tr w:rsidR="00B670F4" w:rsidRPr="00874A32" w14:paraId="3125F235" w14:textId="77777777" w:rsidTr="005D1654">
        <w:trPr>
          <w:trHeight w:val="187"/>
          <w:jc w:val="center"/>
        </w:trPr>
        <w:tc>
          <w:tcPr>
            <w:tcW w:w="1100" w:type="dxa"/>
            <w:vMerge w:val="restart"/>
            <w:shd w:val="clear" w:color="auto" w:fill="auto"/>
            <w:vAlign w:val="center"/>
          </w:tcPr>
          <w:p w14:paraId="484A2B83" w14:textId="2E88FC61" w:rsidR="00B670F4" w:rsidRPr="00874A32" w:rsidRDefault="00B670F4" w:rsidP="00B670F4">
            <w:pPr>
              <w:pStyle w:val="TAC"/>
              <w:rPr>
                <w:rFonts w:eastAsia="PMingLiU"/>
                <w:lang w:val="en-US"/>
              </w:rPr>
            </w:pPr>
            <w:r>
              <w:rPr>
                <w:rFonts w:eastAsia="PMingLiU"/>
                <w:lang w:val="en-US"/>
              </w:rPr>
              <w:t>n255</w:t>
            </w:r>
          </w:p>
        </w:tc>
        <w:tc>
          <w:tcPr>
            <w:tcW w:w="629" w:type="dxa"/>
          </w:tcPr>
          <w:p w14:paraId="60742584" w14:textId="77777777" w:rsidR="00B670F4" w:rsidRPr="00874A32" w:rsidRDefault="00B670F4" w:rsidP="00B670F4">
            <w:pPr>
              <w:pStyle w:val="TAC"/>
              <w:rPr>
                <w:rFonts w:eastAsia="PMingLiU"/>
                <w:lang w:val="en-US"/>
              </w:rPr>
            </w:pPr>
            <w:r w:rsidRPr="00874A32">
              <w:rPr>
                <w:rFonts w:eastAsia="PMingLiU"/>
                <w:lang w:val="en-US"/>
              </w:rPr>
              <w:t>15</w:t>
            </w:r>
          </w:p>
        </w:tc>
        <w:tc>
          <w:tcPr>
            <w:tcW w:w="741" w:type="dxa"/>
            <w:shd w:val="clear" w:color="auto" w:fill="auto"/>
          </w:tcPr>
          <w:p w14:paraId="62D02C7E" w14:textId="1CA5888F" w:rsidR="00B670F4" w:rsidRPr="008F5623" w:rsidRDefault="00B670F4" w:rsidP="00B670F4">
            <w:pPr>
              <w:pStyle w:val="TAC"/>
              <w:rPr>
                <w:rFonts w:eastAsia="PMingLiU"/>
                <w:lang w:val="en-US"/>
              </w:rPr>
            </w:pPr>
            <w:r w:rsidRPr="007A0976">
              <w:rPr>
                <w:rFonts w:eastAsia="PMingLiU" w:cs="Arial"/>
                <w:szCs w:val="18"/>
                <w:lang w:eastAsia="zh-CN"/>
              </w:rPr>
              <w:t>-100.0</w:t>
            </w:r>
          </w:p>
        </w:tc>
        <w:tc>
          <w:tcPr>
            <w:tcW w:w="740" w:type="dxa"/>
            <w:shd w:val="clear" w:color="auto" w:fill="auto"/>
          </w:tcPr>
          <w:p w14:paraId="6747BB0F" w14:textId="1574A0F5" w:rsidR="00B670F4" w:rsidRPr="008F5623" w:rsidRDefault="00B670F4" w:rsidP="00B670F4">
            <w:pPr>
              <w:pStyle w:val="TAC"/>
              <w:rPr>
                <w:rFonts w:eastAsia="PMingLiU"/>
                <w:lang w:val="en-US"/>
              </w:rPr>
            </w:pPr>
            <w:r w:rsidRPr="007A0976">
              <w:rPr>
                <w:rFonts w:eastAsia="PMingLiU" w:cs="Arial"/>
                <w:szCs w:val="18"/>
                <w:lang w:eastAsia="zh-CN"/>
              </w:rPr>
              <w:t>-96.8</w:t>
            </w:r>
          </w:p>
        </w:tc>
        <w:tc>
          <w:tcPr>
            <w:tcW w:w="741" w:type="dxa"/>
            <w:shd w:val="clear" w:color="auto" w:fill="auto"/>
          </w:tcPr>
          <w:p w14:paraId="45E00DC2" w14:textId="364F83A9" w:rsidR="00B670F4" w:rsidRPr="008F5623" w:rsidRDefault="00B670F4" w:rsidP="00B670F4">
            <w:pPr>
              <w:pStyle w:val="TAC"/>
              <w:rPr>
                <w:rFonts w:eastAsia="PMingLiU"/>
                <w:lang w:val="en-US"/>
              </w:rPr>
            </w:pPr>
            <w:r w:rsidRPr="007A0976">
              <w:rPr>
                <w:rFonts w:eastAsia="PMingLiU" w:cs="Arial"/>
                <w:szCs w:val="18"/>
                <w:lang w:eastAsia="zh-CN"/>
              </w:rPr>
              <w:t>-95.0</w:t>
            </w:r>
          </w:p>
        </w:tc>
        <w:tc>
          <w:tcPr>
            <w:tcW w:w="741" w:type="dxa"/>
            <w:shd w:val="clear" w:color="auto" w:fill="auto"/>
          </w:tcPr>
          <w:p w14:paraId="3F7CA71D" w14:textId="237ACE20" w:rsidR="00B670F4" w:rsidRPr="008F5623" w:rsidRDefault="00B670F4" w:rsidP="00B670F4">
            <w:pPr>
              <w:pStyle w:val="TAC"/>
              <w:rPr>
                <w:rFonts w:eastAsia="PMingLiU"/>
                <w:lang w:val="en-US"/>
              </w:rPr>
            </w:pPr>
            <w:r w:rsidRPr="007A0976">
              <w:rPr>
                <w:rFonts w:eastAsia="PMingLiU" w:cs="Arial"/>
                <w:szCs w:val="18"/>
                <w:lang w:eastAsia="zh-CN"/>
              </w:rPr>
              <w:t>-93.8</w:t>
            </w:r>
          </w:p>
        </w:tc>
        <w:tc>
          <w:tcPr>
            <w:tcW w:w="740" w:type="dxa"/>
            <w:shd w:val="clear" w:color="auto" w:fill="auto"/>
          </w:tcPr>
          <w:p w14:paraId="2C23E2FF" w14:textId="729F427D" w:rsidR="00B670F4" w:rsidRPr="00874A32" w:rsidRDefault="00B670F4" w:rsidP="00B670F4">
            <w:pPr>
              <w:pStyle w:val="TAC"/>
              <w:rPr>
                <w:rFonts w:eastAsia="PMingLiU"/>
                <w:lang w:val="en-US"/>
              </w:rPr>
            </w:pPr>
          </w:p>
        </w:tc>
        <w:tc>
          <w:tcPr>
            <w:tcW w:w="741" w:type="dxa"/>
          </w:tcPr>
          <w:p w14:paraId="77C813D8" w14:textId="22109E8D" w:rsidR="00B670F4" w:rsidRPr="00874A32" w:rsidRDefault="00B670F4" w:rsidP="00B670F4">
            <w:pPr>
              <w:pStyle w:val="TAC"/>
              <w:rPr>
                <w:rFonts w:eastAsia="PMingLiU"/>
                <w:lang w:val="en-US"/>
              </w:rPr>
            </w:pPr>
          </w:p>
        </w:tc>
        <w:tc>
          <w:tcPr>
            <w:tcW w:w="741" w:type="dxa"/>
          </w:tcPr>
          <w:p w14:paraId="51AE430C" w14:textId="4B65F90F" w:rsidR="00B670F4" w:rsidRDefault="00B670F4" w:rsidP="00B670F4">
            <w:pPr>
              <w:pStyle w:val="TAC"/>
              <w:rPr>
                <w:rFonts w:eastAsia="PMingLiU"/>
                <w:lang w:val="en-US"/>
              </w:rPr>
            </w:pPr>
          </w:p>
        </w:tc>
        <w:tc>
          <w:tcPr>
            <w:tcW w:w="740" w:type="dxa"/>
            <w:shd w:val="clear" w:color="auto" w:fill="auto"/>
          </w:tcPr>
          <w:p w14:paraId="254F0DAF" w14:textId="14DF08EC" w:rsidR="00B670F4" w:rsidRPr="00874A32" w:rsidRDefault="00B670F4" w:rsidP="00B670F4">
            <w:pPr>
              <w:pStyle w:val="TAC"/>
              <w:rPr>
                <w:rFonts w:eastAsia="PMingLiU"/>
                <w:lang w:val="en-US"/>
              </w:rPr>
            </w:pPr>
          </w:p>
        </w:tc>
        <w:tc>
          <w:tcPr>
            <w:tcW w:w="741" w:type="dxa"/>
          </w:tcPr>
          <w:p w14:paraId="64CCC2BF" w14:textId="77777777" w:rsidR="00B670F4" w:rsidRDefault="00B670F4" w:rsidP="00B670F4">
            <w:pPr>
              <w:pStyle w:val="TAC"/>
              <w:rPr>
                <w:rFonts w:eastAsia="PMingLiU"/>
                <w:lang w:val="en-US"/>
              </w:rPr>
            </w:pPr>
          </w:p>
        </w:tc>
        <w:tc>
          <w:tcPr>
            <w:tcW w:w="814" w:type="dxa"/>
          </w:tcPr>
          <w:p w14:paraId="1E5800DD" w14:textId="77777777" w:rsidR="00B670F4" w:rsidRPr="00874A32" w:rsidRDefault="00B670F4" w:rsidP="00B670F4">
            <w:pPr>
              <w:pStyle w:val="TAC"/>
              <w:rPr>
                <w:rFonts w:eastAsia="PMingLiU"/>
                <w:lang w:val="en-US"/>
              </w:rPr>
            </w:pPr>
          </w:p>
        </w:tc>
      </w:tr>
      <w:tr w:rsidR="00B670F4" w:rsidRPr="00874A32" w14:paraId="5155638C" w14:textId="77777777" w:rsidTr="005D1654">
        <w:trPr>
          <w:trHeight w:val="187"/>
          <w:jc w:val="center"/>
        </w:trPr>
        <w:tc>
          <w:tcPr>
            <w:tcW w:w="1100" w:type="dxa"/>
            <w:vMerge/>
            <w:shd w:val="clear" w:color="auto" w:fill="auto"/>
            <w:vAlign w:val="center"/>
          </w:tcPr>
          <w:p w14:paraId="17C99F84" w14:textId="77777777" w:rsidR="00B670F4" w:rsidRPr="00874A32" w:rsidRDefault="00B670F4" w:rsidP="00B670F4">
            <w:pPr>
              <w:pStyle w:val="TAC"/>
              <w:rPr>
                <w:rFonts w:eastAsia="PMingLiU"/>
                <w:lang w:val="en-US"/>
              </w:rPr>
            </w:pPr>
          </w:p>
        </w:tc>
        <w:tc>
          <w:tcPr>
            <w:tcW w:w="629" w:type="dxa"/>
          </w:tcPr>
          <w:p w14:paraId="2CF950A3" w14:textId="77777777" w:rsidR="00B670F4" w:rsidRPr="00874A32" w:rsidRDefault="00B670F4" w:rsidP="00B670F4">
            <w:pPr>
              <w:pStyle w:val="TAC"/>
              <w:rPr>
                <w:rFonts w:eastAsia="PMingLiU"/>
                <w:lang w:val="en-US"/>
              </w:rPr>
            </w:pPr>
            <w:r w:rsidRPr="00874A32">
              <w:rPr>
                <w:rFonts w:eastAsia="PMingLiU"/>
                <w:lang w:val="en-US"/>
              </w:rPr>
              <w:t>30</w:t>
            </w:r>
          </w:p>
        </w:tc>
        <w:tc>
          <w:tcPr>
            <w:tcW w:w="741" w:type="dxa"/>
            <w:shd w:val="clear" w:color="auto" w:fill="auto"/>
          </w:tcPr>
          <w:p w14:paraId="73975434" w14:textId="77777777" w:rsidR="00B670F4" w:rsidRPr="008F5623" w:rsidRDefault="00B670F4" w:rsidP="00B670F4">
            <w:pPr>
              <w:pStyle w:val="TAC"/>
              <w:rPr>
                <w:rFonts w:eastAsia="PMingLiU"/>
                <w:lang w:val="en-US"/>
              </w:rPr>
            </w:pPr>
          </w:p>
        </w:tc>
        <w:tc>
          <w:tcPr>
            <w:tcW w:w="740" w:type="dxa"/>
            <w:shd w:val="clear" w:color="auto" w:fill="auto"/>
          </w:tcPr>
          <w:p w14:paraId="0F864AAD" w14:textId="39427266" w:rsidR="00B670F4" w:rsidRPr="008F5623" w:rsidRDefault="00B670F4" w:rsidP="00B670F4">
            <w:pPr>
              <w:pStyle w:val="TAC"/>
              <w:rPr>
                <w:rFonts w:eastAsia="PMingLiU"/>
                <w:lang w:val="en-US"/>
              </w:rPr>
            </w:pPr>
            <w:r w:rsidRPr="007A0976">
              <w:rPr>
                <w:rFonts w:eastAsia="PMingLiU" w:cs="Arial"/>
                <w:szCs w:val="18"/>
                <w:lang w:eastAsia="zh-CN"/>
              </w:rPr>
              <w:t>-97.1</w:t>
            </w:r>
          </w:p>
        </w:tc>
        <w:tc>
          <w:tcPr>
            <w:tcW w:w="741" w:type="dxa"/>
            <w:shd w:val="clear" w:color="auto" w:fill="auto"/>
          </w:tcPr>
          <w:p w14:paraId="2DEB8506" w14:textId="452B858D" w:rsidR="00B670F4" w:rsidRPr="008F5623" w:rsidRDefault="00B670F4" w:rsidP="00B670F4">
            <w:pPr>
              <w:pStyle w:val="TAC"/>
              <w:rPr>
                <w:rFonts w:eastAsia="PMingLiU"/>
                <w:lang w:val="en-US"/>
              </w:rPr>
            </w:pPr>
            <w:r w:rsidRPr="007A0976">
              <w:rPr>
                <w:rFonts w:eastAsia="PMingLiU" w:cs="Arial"/>
                <w:szCs w:val="18"/>
                <w:lang w:eastAsia="zh-CN"/>
              </w:rPr>
              <w:t>-95.1</w:t>
            </w:r>
          </w:p>
        </w:tc>
        <w:tc>
          <w:tcPr>
            <w:tcW w:w="741" w:type="dxa"/>
            <w:shd w:val="clear" w:color="auto" w:fill="auto"/>
          </w:tcPr>
          <w:p w14:paraId="3F5AF72B" w14:textId="31AF4B8A" w:rsidR="00B670F4" w:rsidRPr="008F5623" w:rsidRDefault="00B670F4" w:rsidP="00B670F4">
            <w:pPr>
              <w:pStyle w:val="TAC"/>
              <w:rPr>
                <w:rFonts w:eastAsia="PMingLiU"/>
                <w:lang w:val="en-US"/>
              </w:rPr>
            </w:pPr>
            <w:r w:rsidRPr="007A0976">
              <w:rPr>
                <w:rFonts w:eastAsia="PMingLiU" w:cs="Arial"/>
                <w:szCs w:val="18"/>
                <w:lang w:eastAsia="zh-CN"/>
              </w:rPr>
              <w:t>-94.0</w:t>
            </w:r>
          </w:p>
        </w:tc>
        <w:tc>
          <w:tcPr>
            <w:tcW w:w="740" w:type="dxa"/>
            <w:shd w:val="clear" w:color="auto" w:fill="auto"/>
          </w:tcPr>
          <w:p w14:paraId="1FC90B1C" w14:textId="5C194105" w:rsidR="00B670F4" w:rsidRPr="00874A32" w:rsidRDefault="00B670F4" w:rsidP="00B670F4">
            <w:pPr>
              <w:pStyle w:val="TAC"/>
              <w:rPr>
                <w:rFonts w:eastAsia="PMingLiU"/>
                <w:lang w:val="en-US"/>
              </w:rPr>
            </w:pPr>
          </w:p>
        </w:tc>
        <w:tc>
          <w:tcPr>
            <w:tcW w:w="741" w:type="dxa"/>
          </w:tcPr>
          <w:p w14:paraId="7EBBE684" w14:textId="7E60A14F" w:rsidR="00B670F4" w:rsidRPr="00874A32" w:rsidRDefault="00B670F4" w:rsidP="00B670F4">
            <w:pPr>
              <w:pStyle w:val="TAC"/>
              <w:rPr>
                <w:rFonts w:eastAsia="PMingLiU"/>
                <w:lang w:val="en-US"/>
              </w:rPr>
            </w:pPr>
          </w:p>
        </w:tc>
        <w:tc>
          <w:tcPr>
            <w:tcW w:w="741" w:type="dxa"/>
          </w:tcPr>
          <w:p w14:paraId="098762BF" w14:textId="4A4CC64F" w:rsidR="00B670F4" w:rsidRDefault="00B670F4" w:rsidP="00B670F4">
            <w:pPr>
              <w:pStyle w:val="TAC"/>
              <w:rPr>
                <w:rFonts w:eastAsia="PMingLiU"/>
                <w:lang w:val="en-US"/>
              </w:rPr>
            </w:pPr>
          </w:p>
        </w:tc>
        <w:tc>
          <w:tcPr>
            <w:tcW w:w="740" w:type="dxa"/>
            <w:shd w:val="clear" w:color="auto" w:fill="auto"/>
          </w:tcPr>
          <w:p w14:paraId="29E3F88E" w14:textId="32B44F23" w:rsidR="00B670F4" w:rsidRPr="00874A32" w:rsidRDefault="00B670F4" w:rsidP="00B670F4">
            <w:pPr>
              <w:pStyle w:val="TAC"/>
              <w:rPr>
                <w:rFonts w:eastAsia="PMingLiU"/>
                <w:lang w:val="en-US"/>
              </w:rPr>
            </w:pPr>
          </w:p>
        </w:tc>
        <w:tc>
          <w:tcPr>
            <w:tcW w:w="741" w:type="dxa"/>
          </w:tcPr>
          <w:p w14:paraId="29C317C9" w14:textId="77777777" w:rsidR="00B670F4" w:rsidRDefault="00B670F4" w:rsidP="00B670F4">
            <w:pPr>
              <w:pStyle w:val="TAC"/>
              <w:rPr>
                <w:rFonts w:eastAsia="PMingLiU"/>
                <w:lang w:val="en-US"/>
              </w:rPr>
            </w:pPr>
          </w:p>
        </w:tc>
        <w:tc>
          <w:tcPr>
            <w:tcW w:w="814" w:type="dxa"/>
          </w:tcPr>
          <w:p w14:paraId="3C743656" w14:textId="77777777" w:rsidR="00B670F4" w:rsidRPr="00874A32" w:rsidRDefault="00B670F4" w:rsidP="00B670F4">
            <w:pPr>
              <w:pStyle w:val="TAC"/>
              <w:rPr>
                <w:rFonts w:eastAsia="PMingLiU"/>
                <w:lang w:val="en-US"/>
              </w:rPr>
            </w:pPr>
          </w:p>
        </w:tc>
      </w:tr>
      <w:tr w:rsidR="00B670F4" w:rsidRPr="00874A32" w14:paraId="3251B3AF" w14:textId="77777777" w:rsidTr="005D1654">
        <w:trPr>
          <w:trHeight w:val="187"/>
          <w:jc w:val="center"/>
        </w:trPr>
        <w:tc>
          <w:tcPr>
            <w:tcW w:w="1100" w:type="dxa"/>
            <w:vMerge/>
            <w:shd w:val="clear" w:color="auto" w:fill="auto"/>
            <w:vAlign w:val="center"/>
          </w:tcPr>
          <w:p w14:paraId="53D8D7B0" w14:textId="77777777" w:rsidR="00B670F4" w:rsidRPr="00874A32" w:rsidRDefault="00B670F4" w:rsidP="00B670F4">
            <w:pPr>
              <w:pStyle w:val="TAC"/>
              <w:rPr>
                <w:rFonts w:eastAsia="PMingLiU"/>
                <w:lang w:val="en-US"/>
              </w:rPr>
            </w:pPr>
          </w:p>
        </w:tc>
        <w:tc>
          <w:tcPr>
            <w:tcW w:w="629" w:type="dxa"/>
          </w:tcPr>
          <w:p w14:paraId="40D74F02" w14:textId="77777777" w:rsidR="00B670F4" w:rsidRPr="00874A32" w:rsidRDefault="00B670F4" w:rsidP="00B670F4">
            <w:pPr>
              <w:pStyle w:val="TAC"/>
              <w:rPr>
                <w:rFonts w:eastAsia="PMingLiU"/>
                <w:lang w:val="en-US"/>
              </w:rPr>
            </w:pPr>
            <w:r w:rsidRPr="00874A32">
              <w:rPr>
                <w:rFonts w:eastAsia="PMingLiU"/>
                <w:lang w:val="en-US"/>
              </w:rPr>
              <w:t>60</w:t>
            </w:r>
          </w:p>
        </w:tc>
        <w:tc>
          <w:tcPr>
            <w:tcW w:w="741" w:type="dxa"/>
            <w:shd w:val="clear" w:color="auto" w:fill="auto"/>
          </w:tcPr>
          <w:p w14:paraId="1EFED1ED" w14:textId="77777777" w:rsidR="00B670F4" w:rsidRPr="008F5623" w:rsidRDefault="00B670F4" w:rsidP="00B670F4">
            <w:pPr>
              <w:pStyle w:val="TAC"/>
              <w:rPr>
                <w:rFonts w:eastAsia="PMingLiU"/>
                <w:lang w:val="en-US"/>
              </w:rPr>
            </w:pPr>
          </w:p>
        </w:tc>
        <w:tc>
          <w:tcPr>
            <w:tcW w:w="740" w:type="dxa"/>
            <w:shd w:val="clear" w:color="auto" w:fill="auto"/>
          </w:tcPr>
          <w:p w14:paraId="30C82E8A" w14:textId="2CF1B464" w:rsidR="00B670F4" w:rsidRPr="008F5623" w:rsidRDefault="00B670F4" w:rsidP="00B670F4">
            <w:pPr>
              <w:pStyle w:val="TAC"/>
              <w:rPr>
                <w:rFonts w:eastAsia="PMingLiU"/>
                <w:lang w:val="en-US"/>
              </w:rPr>
            </w:pPr>
            <w:r w:rsidRPr="007A0976">
              <w:rPr>
                <w:rFonts w:eastAsia="PMingLiU" w:cs="Arial"/>
                <w:szCs w:val="18"/>
                <w:lang w:eastAsia="zh-CN"/>
              </w:rPr>
              <w:t>-97.5</w:t>
            </w:r>
          </w:p>
        </w:tc>
        <w:tc>
          <w:tcPr>
            <w:tcW w:w="741" w:type="dxa"/>
            <w:shd w:val="clear" w:color="auto" w:fill="auto"/>
          </w:tcPr>
          <w:p w14:paraId="0AAE3BE1" w14:textId="4FA23033" w:rsidR="00B670F4" w:rsidRPr="008F5623" w:rsidRDefault="00B670F4" w:rsidP="00B670F4">
            <w:pPr>
              <w:pStyle w:val="TAC"/>
              <w:rPr>
                <w:rFonts w:eastAsia="PMingLiU"/>
                <w:lang w:val="en-US"/>
              </w:rPr>
            </w:pPr>
            <w:r w:rsidRPr="007A0976">
              <w:rPr>
                <w:rFonts w:eastAsia="PMingLiU" w:cs="Arial"/>
                <w:szCs w:val="18"/>
                <w:lang w:eastAsia="zh-CN"/>
              </w:rPr>
              <w:t>-95.4</w:t>
            </w:r>
          </w:p>
        </w:tc>
        <w:tc>
          <w:tcPr>
            <w:tcW w:w="741" w:type="dxa"/>
            <w:shd w:val="clear" w:color="auto" w:fill="auto"/>
          </w:tcPr>
          <w:p w14:paraId="593BCEC0" w14:textId="1C20067F" w:rsidR="00B670F4" w:rsidRPr="008F5623" w:rsidRDefault="00B670F4" w:rsidP="00B670F4">
            <w:pPr>
              <w:pStyle w:val="TAC"/>
              <w:rPr>
                <w:rFonts w:eastAsia="PMingLiU"/>
                <w:lang w:val="en-US"/>
              </w:rPr>
            </w:pPr>
            <w:r w:rsidRPr="007A0976">
              <w:rPr>
                <w:rFonts w:eastAsia="PMingLiU" w:cs="Arial"/>
                <w:szCs w:val="18"/>
                <w:lang w:eastAsia="zh-CN"/>
              </w:rPr>
              <w:t>-94.2</w:t>
            </w:r>
          </w:p>
        </w:tc>
        <w:tc>
          <w:tcPr>
            <w:tcW w:w="740" w:type="dxa"/>
            <w:shd w:val="clear" w:color="auto" w:fill="auto"/>
          </w:tcPr>
          <w:p w14:paraId="66777570" w14:textId="430EDFE3" w:rsidR="00B670F4" w:rsidRPr="00874A32" w:rsidRDefault="00B670F4" w:rsidP="00B670F4">
            <w:pPr>
              <w:pStyle w:val="TAC"/>
              <w:rPr>
                <w:rFonts w:eastAsia="PMingLiU"/>
                <w:lang w:val="en-US"/>
              </w:rPr>
            </w:pPr>
          </w:p>
        </w:tc>
        <w:tc>
          <w:tcPr>
            <w:tcW w:w="741" w:type="dxa"/>
          </w:tcPr>
          <w:p w14:paraId="0FE133CA" w14:textId="097405CB" w:rsidR="00B670F4" w:rsidRPr="00874A32" w:rsidRDefault="00B670F4" w:rsidP="00B670F4">
            <w:pPr>
              <w:pStyle w:val="TAC"/>
              <w:rPr>
                <w:rFonts w:eastAsia="PMingLiU"/>
                <w:lang w:val="en-US"/>
              </w:rPr>
            </w:pPr>
          </w:p>
        </w:tc>
        <w:tc>
          <w:tcPr>
            <w:tcW w:w="741" w:type="dxa"/>
          </w:tcPr>
          <w:p w14:paraId="4D8C87A7" w14:textId="2A6540CF" w:rsidR="00B670F4" w:rsidRDefault="00B670F4" w:rsidP="00B670F4">
            <w:pPr>
              <w:pStyle w:val="TAC"/>
              <w:rPr>
                <w:rFonts w:eastAsia="PMingLiU"/>
                <w:lang w:val="en-US"/>
              </w:rPr>
            </w:pPr>
          </w:p>
        </w:tc>
        <w:tc>
          <w:tcPr>
            <w:tcW w:w="740" w:type="dxa"/>
            <w:shd w:val="clear" w:color="auto" w:fill="auto"/>
          </w:tcPr>
          <w:p w14:paraId="233CDF25" w14:textId="171C0E82" w:rsidR="00B670F4" w:rsidRPr="00874A32" w:rsidRDefault="00B670F4" w:rsidP="00B670F4">
            <w:pPr>
              <w:pStyle w:val="TAC"/>
              <w:rPr>
                <w:rFonts w:eastAsia="PMingLiU"/>
                <w:lang w:val="en-US"/>
              </w:rPr>
            </w:pPr>
          </w:p>
        </w:tc>
        <w:tc>
          <w:tcPr>
            <w:tcW w:w="741" w:type="dxa"/>
          </w:tcPr>
          <w:p w14:paraId="7149613C" w14:textId="77777777" w:rsidR="00B670F4" w:rsidRDefault="00B670F4" w:rsidP="00B670F4">
            <w:pPr>
              <w:pStyle w:val="TAC"/>
              <w:rPr>
                <w:rFonts w:eastAsia="PMingLiU"/>
                <w:lang w:val="en-US"/>
              </w:rPr>
            </w:pPr>
          </w:p>
        </w:tc>
        <w:tc>
          <w:tcPr>
            <w:tcW w:w="814" w:type="dxa"/>
          </w:tcPr>
          <w:p w14:paraId="27242FFD" w14:textId="77777777" w:rsidR="00B670F4" w:rsidRPr="00874A32" w:rsidRDefault="00B670F4" w:rsidP="00B670F4">
            <w:pPr>
              <w:pStyle w:val="TAC"/>
              <w:rPr>
                <w:rFonts w:eastAsia="PMingLiU"/>
                <w:lang w:val="en-US"/>
              </w:rPr>
            </w:pPr>
          </w:p>
        </w:tc>
      </w:tr>
    </w:tbl>
    <w:p w14:paraId="2C0F4C75" w14:textId="61F4FBB8" w:rsidR="00517CEB" w:rsidRDefault="00517CEB" w:rsidP="00552253">
      <w:pPr>
        <w:rPr>
          <w:rFonts w:cs="v5.0.0"/>
        </w:rPr>
      </w:pPr>
    </w:p>
    <w:p w14:paraId="6C00FE75" w14:textId="77777777" w:rsidR="000E3BAA" w:rsidRDefault="000E3BAA" w:rsidP="000E3BAA">
      <w:r w:rsidRPr="00A1115A">
        <w:t>The reference receive sensitivity (REFSENS) requirement specified in Table 7.3.2-1 shall be met with uplink transmission bandwidth less than or equal to that specified in Table 7.3.2-</w:t>
      </w:r>
      <w:r>
        <w:t>2</w:t>
      </w:r>
      <w:r w:rsidRPr="00A1115A">
        <w:t>.</w:t>
      </w:r>
    </w:p>
    <w:p w14:paraId="14936F96" w14:textId="77777777" w:rsidR="000E3BAA" w:rsidRDefault="000E3BAA" w:rsidP="000E3BAA"/>
    <w:p w14:paraId="57A20208" w14:textId="77777777" w:rsidR="000E3BAA" w:rsidRDefault="000E3BAA" w:rsidP="000E3BAA"/>
    <w:p w14:paraId="169522F5" w14:textId="2DEADAF3" w:rsidR="000E3BAA" w:rsidRDefault="000E3BAA" w:rsidP="00AC5911">
      <w:pPr>
        <w:pStyle w:val="TH"/>
      </w:pPr>
      <w:r w:rsidRPr="00A1115A">
        <w:t>Table 7.3.2-</w:t>
      </w:r>
      <w:r>
        <w:t>2</w:t>
      </w:r>
      <w:r w:rsidRPr="00A1115A">
        <w:t>: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6"/>
        <w:gridCol w:w="712"/>
        <w:gridCol w:w="708"/>
        <w:gridCol w:w="710"/>
        <w:gridCol w:w="706"/>
        <w:gridCol w:w="712"/>
        <w:gridCol w:w="4545"/>
      </w:tblGrid>
      <w:tr w:rsidR="00CF09F7" w:rsidRPr="00A1115A" w14:paraId="74F21ED6" w14:textId="77777777" w:rsidTr="00CF09F7">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tcPr>
          <w:p w14:paraId="56A43780" w14:textId="77777777" w:rsidR="000E3BAA" w:rsidRPr="00A1115A" w:rsidRDefault="000E3BAA" w:rsidP="006A1ADD">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1A1DB5" w:rsidRPr="00A1115A" w14:paraId="27246006" w14:textId="77777777" w:rsidTr="001A1DB5">
        <w:trPr>
          <w:trHeight w:val="187"/>
          <w:tblHeader/>
          <w:jc w:val="center"/>
        </w:trPr>
        <w:tc>
          <w:tcPr>
            <w:tcW w:w="611" w:type="pct"/>
            <w:tcBorders>
              <w:bottom w:val="single" w:sz="4" w:space="0" w:color="auto"/>
            </w:tcBorders>
            <w:shd w:val="clear" w:color="auto" w:fill="auto"/>
          </w:tcPr>
          <w:p w14:paraId="0795E2D2" w14:textId="77777777" w:rsidR="000E3BAA" w:rsidRPr="00A1115A" w:rsidRDefault="000E3BAA" w:rsidP="006A1ADD">
            <w:pPr>
              <w:pStyle w:val="TAH"/>
            </w:pPr>
            <w:r w:rsidRPr="00A1115A">
              <w:t>Operating Band</w:t>
            </w:r>
          </w:p>
        </w:tc>
        <w:tc>
          <w:tcPr>
            <w:tcW w:w="386" w:type="pct"/>
            <w:vAlign w:val="center"/>
          </w:tcPr>
          <w:p w14:paraId="1C2B3522" w14:textId="77777777" w:rsidR="000E3BAA" w:rsidRPr="00A1115A" w:rsidRDefault="000E3BAA" w:rsidP="006A1ADD">
            <w:pPr>
              <w:pStyle w:val="TAH"/>
            </w:pPr>
            <w:r w:rsidRPr="00A1115A">
              <w:t>SCS</w:t>
            </w:r>
          </w:p>
        </w:tc>
        <w:tc>
          <w:tcPr>
            <w:tcW w:w="384" w:type="pct"/>
            <w:shd w:val="clear" w:color="auto" w:fill="auto"/>
            <w:vAlign w:val="center"/>
          </w:tcPr>
          <w:p w14:paraId="40A21E96" w14:textId="77777777" w:rsidR="000E3BAA" w:rsidRPr="00A1115A" w:rsidRDefault="000E3BAA" w:rsidP="006A1ADD">
            <w:pPr>
              <w:pStyle w:val="TAH"/>
            </w:pPr>
            <w:r w:rsidRPr="00A1115A">
              <w:t>5</w:t>
            </w:r>
          </w:p>
        </w:tc>
        <w:tc>
          <w:tcPr>
            <w:tcW w:w="385" w:type="pct"/>
            <w:shd w:val="clear" w:color="auto" w:fill="auto"/>
            <w:vAlign w:val="center"/>
          </w:tcPr>
          <w:p w14:paraId="267C340A" w14:textId="77777777" w:rsidR="000E3BAA" w:rsidRPr="00A1115A" w:rsidRDefault="000E3BAA" w:rsidP="006A1ADD">
            <w:pPr>
              <w:pStyle w:val="TAH"/>
            </w:pPr>
            <w:r w:rsidRPr="00A1115A">
              <w:t>10</w:t>
            </w:r>
          </w:p>
        </w:tc>
        <w:tc>
          <w:tcPr>
            <w:tcW w:w="383" w:type="pct"/>
            <w:shd w:val="clear" w:color="auto" w:fill="auto"/>
            <w:vAlign w:val="center"/>
          </w:tcPr>
          <w:p w14:paraId="05E52B6B" w14:textId="77777777" w:rsidR="000E3BAA" w:rsidRPr="00A1115A" w:rsidRDefault="000E3BAA" w:rsidP="006A1ADD">
            <w:pPr>
              <w:pStyle w:val="TAH"/>
            </w:pPr>
            <w:r w:rsidRPr="00A1115A">
              <w:t>15</w:t>
            </w:r>
          </w:p>
        </w:tc>
        <w:tc>
          <w:tcPr>
            <w:tcW w:w="386" w:type="pct"/>
            <w:shd w:val="clear" w:color="auto" w:fill="auto"/>
            <w:vAlign w:val="center"/>
          </w:tcPr>
          <w:p w14:paraId="43BF5BCC" w14:textId="77777777" w:rsidR="000E3BAA" w:rsidRPr="00A1115A" w:rsidRDefault="000E3BAA" w:rsidP="006A1ADD">
            <w:pPr>
              <w:pStyle w:val="TAH"/>
            </w:pPr>
            <w:r w:rsidRPr="00A1115A">
              <w:t>20</w:t>
            </w:r>
          </w:p>
        </w:tc>
        <w:tc>
          <w:tcPr>
            <w:tcW w:w="2465" w:type="pct"/>
            <w:tcBorders>
              <w:bottom w:val="single" w:sz="4" w:space="0" w:color="auto"/>
            </w:tcBorders>
            <w:shd w:val="clear" w:color="auto" w:fill="auto"/>
          </w:tcPr>
          <w:p w14:paraId="52E7F164" w14:textId="77777777" w:rsidR="000E3BAA" w:rsidRPr="00A1115A" w:rsidRDefault="000E3BAA" w:rsidP="006A1ADD">
            <w:pPr>
              <w:pStyle w:val="TAH"/>
            </w:pPr>
            <w:r w:rsidRPr="00A1115A">
              <w:t>Duplex Mode</w:t>
            </w:r>
          </w:p>
        </w:tc>
      </w:tr>
      <w:tr w:rsidR="001A1DB5" w:rsidRPr="00A1115A" w14:paraId="2D02586B" w14:textId="77777777" w:rsidTr="001A1DB5">
        <w:trPr>
          <w:trHeight w:val="187"/>
          <w:jc w:val="center"/>
        </w:trPr>
        <w:tc>
          <w:tcPr>
            <w:tcW w:w="611" w:type="pct"/>
            <w:tcBorders>
              <w:bottom w:val="nil"/>
            </w:tcBorders>
            <w:shd w:val="clear" w:color="auto" w:fill="auto"/>
          </w:tcPr>
          <w:p w14:paraId="39847FBA" w14:textId="6A40BE3E" w:rsidR="000E3BAA" w:rsidRPr="00A1115A" w:rsidRDefault="000E3BAA" w:rsidP="006A1ADD">
            <w:pPr>
              <w:pStyle w:val="TAC"/>
            </w:pPr>
            <w:r>
              <w:rPr>
                <w:lang w:eastAsia="zh-CN"/>
              </w:rPr>
              <w:t>n256</w:t>
            </w:r>
          </w:p>
        </w:tc>
        <w:tc>
          <w:tcPr>
            <w:tcW w:w="386" w:type="pct"/>
          </w:tcPr>
          <w:p w14:paraId="2B24C93B" w14:textId="77777777" w:rsidR="000E3BAA" w:rsidRPr="00A1115A" w:rsidRDefault="000E3BAA" w:rsidP="006A1ADD">
            <w:pPr>
              <w:pStyle w:val="TAC"/>
              <w:rPr>
                <w:rFonts w:cs="Arial"/>
              </w:rPr>
            </w:pPr>
            <w:r w:rsidRPr="00A1115A">
              <w:rPr>
                <w:rFonts w:cs="Arial"/>
              </w:rPr>
              <w:t>15</w:t>
            </w:r>
          </w:p>
        </w:tc>
        <w:tc>
          <w:tcPr>
            <w:tcW w:w="384" w:type="pct"/>
            <w:shd w:val="clear" w:color="auto" w:fill="auto"/>
          </w:tcPr>
          <w:p w14:paraId="3D489AED" w14:textId="77777777" w:rsidR="000E3BAA" w:rsidRPr="00A1115A" w:rsidRDefault="000E3BAA" w:rsidP="006A1ADD">
            <w:pPr>
              <w:pStyle w:val="TAC"/>
            </w:pPr>
            <w:r w:rsidRPr="00A1115A">
              <w:rPr>
                <w:rFonts w:cs="Arial"/>
                <w:szCs w:val="18"/>
              </w:rPr>
              <w:t>25</w:t>
            </w:r>
          </w:p>
        </w:tc>
        <w:tc>
          <w:tcPr>
            <w:tcW w:w="385" w:type="pct"/>
            <w:shd w:val="clear" w:color="auto" w:fill="auto"/>
          </w:tcPr>
          <w:p w14:paraId="256C3C4F" w14:textId="77777777" w:rsidR="000E3BAA" w:rsidRPr="00A1115A" w:rsidRDefault="000E3BAA" w:rsidP="006A1AD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83" w:type="pct"/>
            <w:shd w:val="clear" w:color="auto" w:fill="auto"/>
          </w:tcPr>
          <w:p w14:paraId="44525DBE" w14:textId="77777777" w:rsidR="000E3BAA" w:rsidRPr="00A1115A" w:rsidRDefault="000E3BAA" w:rsidP="006A1ADD">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86" w:type="pct"/>
            <w:shd w:val="clear" w:color="auto" w:fill="auto"/>
          </w:tcPr>
          <w:p w14:paraId="26E320F6" w14:textId="77777777" w:rsidR="000E3BAA" w:rsidRPr="00A1115A" w:rsidRDefault="000E3BAA" w:rsidP="006A1ADD">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465" w:type="pct"/>
            <w:tcBorders>
              <w:bottom w:val="nil"/>
            </w:tcBorders>
            <w:shd w:val="clear" w:color="auto" w:fill="auto"/>
          </w:tcPr>
          <w:p w14:paraId="6E00BA92" w14:textId="77777777" w:rsidR="000E3BAA" w:rsidRPr="00A1115A" w:rsidRDefault="000E3BAA" w:rsidP="006A1ADD">
            <w:pPr>
              <w:pStyle w:val="TAC"/>
            </w:pPr>
            <w:r w:rsidRPr="00A1115A">
              <w:t>FDD</w:t>
            </w:r>
          </w:p>
        </w:tc>
      </w:tr>
      <w:tr w:rsidR="001A1DB5" w:rsidRPr="00A1115A" w14:paraId="7BE888DE" w14:textId="77777777" w:rsidTr="001A1DB5">
        <w:trPr>
          <w:trHeight w:val="187"/>
          <w:jc w:val="center"/>
        </w:trPr>
        <w:tc>
          <w:tcPr>
            <w:tcW w:w="611" w:type="pct"/>
            <w:tcBorders>
              <w:top w:val="nil"/>
              <w:bottom w:val="nil"/>
            </w:tcBorders>
            <w:shd w:val="clear" w:color="auto" w:fill="auto"/>
          </w:tcPr>
          <w:p w14:paraId="4E06D191" w14:textId="77777777" w:rsidR="000E3BAA" w:rsidRPr="00A1115A" w:rsidRDefault="000E3BAA" w:rsidP="006A1ADD">
            <w:pPr>
              <w:pStyle w:val="TAC"/>
            </w:pPr>
          </w:p>
        </w:tc>
        <w:tc>
          <w:tcPr>
            <w:tcW w:w="386" w:type="pct"/>
          </w:tcPr>
          <w:p w14:paraId="76A29990" w14:textId="77777777" w:rsidR="000E3BAA" w:rsidRPr="00A1115A" w:rsidRDefault="000E3BAA" w:rsidP="006A1ADD">
            <w:pPr>
              <w:pStyle w:val="TAC"/>
              <w:rPr>
                <w:rFonts w:cs="Arial"/>
              </w:rPr>
            </w:pPr>
            <w:r w:rsidRPr="00A1115A">
              <w:rPr>
                <w:rFonts w:cs="Arial"/>
              </w:rPr>
              <w:t>30</w:t>
            </w:r>
          </w:p>
        </w:tc>
        <w:tc>
          <w:tcPr>
            <w:tcW w:w="384" w:type="pct"/>
            <w:shd w:val="clear" w:color="auto" w:fill="auto"/>
          </w:tcPr>
          <w:p w14:paraId="56EA2D1C" w14:textId="77777777" w:rsidR="000E3BAA" w:rsidRPr="00A1115A" w:rsidRDefault="000E3BAA" w:rsidP="006A1ADD">
            <w:pPr>
              <w:pStyle w:val="TAC"/>
            </w:pPr>
          </w:p>
        </w:tc>
        <w:tc>
          <w:tcPr>
            <w:tcW w:w="385" w:type="pct"/>
            <w:shd w:val="clear" w:color="auto" w:fill="auto"/>
          </w:tcPr>
          <w:p w14:paraId="70D1787D" w14:textId="77777777" w:rsidR="000E3BAA" w:rsidRPr="00A1115A" w:rsidRDefault="000E3BAA" w:rsidP="006A1ADD">
            <w:pPr>
              <w:pStyle w:val="TAC"/>
            </w:pPr>
            <w:r w:rsidRPr="00A1115A">
              <w:rPr>
                <w:rFonts w:cs="Arial" w:hint="eastAsia"/>
                <w:szCs w:val="18"/>
              </w:rPr>
              <w:t>24</w:t>
            </w:r>
          </w:p>
        </w:tc>
        <w:tc>
          <w:tcPr>
            <w:tcW w:w="383" w:type="pct"/>
            <w:shd w:val="clear" w:color="auto" w:fill="auto"/>
          </w:tcPr>
          <w:p w14:paraId="2F085423" w14:textId="77777777" w:rsidR="000E3BAA" w:rsidRPr="00A1115A" w:rsidRDefault="000E3BAA" w:rsidP="006A1AD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386" w:type="pct"/>
            <w:shd w:val="clear" w:color="auto" w:fill="auto"/>
          </w:tcPr>
          <w:p w14:paraId="6D909EF3" w14:textId="77777777" w:rsidR="000E3BAA" w:rsidRPr="00A1115A" w:rsidRDefault="000E3BAA" w:rsidP="006A1AD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465" w:type="pct"/>
            <w:tcBorders>
              <w:top w:val="nil"/>
              <w:bottom w:val="nil"/>
            </w:tcBorders>
            <w:shd w:val="clear" w:color="auto" w:fill="auto"/>
          </w:tcPr>
          <w:p w14:paraId="0F3B95A5" w14:textId="77777777" w:rsidR="000E3BAA" w:rsidRPr="00A1115A" w:rsidRDefault="000E3BAA" w:rsidP="006A1ADD">
            <w:pPr>
              <w:pStyle w:val="TAC"/>
            </w:pPr>
          </w:p>
        </w:tc>
      </w:tr>
      <w:tr w:rsidR="001A1DB5" w:rsidRPr="00A1115A" w14:paraId="0EE4FE64" w14:textId="77777777" w:rsidTr="001A1DB5">
        <w:trPr>
          <w:trHeight w:val="187"/>
          <w:jc w:val="center"/>
        </w:trPr>
        <w:tc>
          <w:tcPr>
            <w:tcW w:w="611" w:type="pct"/>
            <w:tcBorders>
              <w:top w:val="nil"/>
              <w:bottom w:val="single" w:sz="4" w:space="0" w:color="auto"/>
            </w:tcBorders>
            <w:shd w:val="clear" w:color="auto" w:fill="auto"/>
          </w:tcPr>
          <w:p w14:paraId="22D7BA1D" w14:textId="77777777" w:rsidR="000E3BAA" w:rsidRPr="00A1115A" w:rsidRDefault="000E3BAA" w:rsidP="006A1ADD">
            <w:pPr>
              <w:pStyle w:val="TAC"/>
            </w:pPr>
          </w:p>
        </w:tc>
        <w:tc>
          <w:tcPr>
            <w:tcW w:w="386" w:type="pct"/>
          </w:tcPr>
          <w:p w14:paraId="490BC1FA" w14:textId="77777777" w:rsidR="000E3BAA" w:rsidRPr="00A1115A" w:rsidRDefault="000E3BAA" w:rsidP="006A1ADD">
            <w:pPr>
              <w:pStyle w:val="TAC"/>
              <w:rPr>
                <w:rFonts w:cs="Arial"/>
              </w:rPr>
            </w:pPr>
            <w:r w:rsidRPr="00A1115A">
              <w:rPr>
                <w:rFonts w:cs="Arial"/>
              </w:rPr>
              <w:t>60</w:t>
            </w:r>
          </w:p>
        </w:tc>
        <w:tc>
          <w:tcPr>
            <w:tcW w:w="384" w:type="pct"/>
            <w:shd w:val="clear" w:color="auto" w:fill="auto"/>
          </w:tcPr>
          <w:p w14:paraId="631D6CAF" w14:textId="77777777" w:rsidR="000E3BAA" w:rsidRPr="00A1115A" w:rsidRDefault="000E3BAA" w:rsidP="006A1ADD">
            <w:pPr>
              <w:pStyle w:val="TAC"/>
            </w:pPr>
          </w:p>
        </w:tc>
        <w:tc>
          <w:tcPr>
            <w:tcW w:w="385" w:type="pct"/>
            <w:shd w:val="clear" w:color="auto" w:fill="auto"/>
          </w:tcPr>
          <w:p w14:paraId="7ADF5FBF" w14:textId="77777777" w:rsidR="000E3BAA" w:rsidRPr="00A1115A" w:rsidRDefault="000E3BAA" w:rsidP="006A1ADD">
            <w:pPr>
              <w:pStyle w:val="TAC"/>
            </w:pPr>
            <w:r w:rsidRPr="00A1115A">
              <w:rPr>
                <w:lang w:eastAsia="zh-CN"/>
              </w:rPr>
              <w:t>10</w:t>
            </w:r>
            <w:r w:rsidRPr="00A1115A">
              <w:rPr>
                <w:rFonts w:cs="Arial"/>
                <w:szCs w:val="18"/>
                <w:vertAlign w:val="superscript"/>
              </w:rPr>
              <w:t>1</w:t>
            </w:r>
          </w:p>
        </w:tc>
        <w:tc>
          <w:tcPr>
            <w:tcW w:w="383" w:type="pct"/>
            <w:shd w:val="clear" w:color="auto" w:fill="auto"/>
          </w:tcPr>
          <w:p w14:paraId="66690AFC" w14:textId="77777777" w:rsidR="000E3BAA" w:rsidRPr="00A1115A" w:rsidRDefault="000E3BAA" w:rsidP="006A1ADD">
            <w:pPr>
              <w:pStyle w:val="TAC"/>
            </w:pPr>
            <w:r w:rsidRPr="00A1115A">
              <w:rPr>
                <w:rFonts w:cs="Arial" w:hint="eastAsia"/>
                <w:szCs w:val="18"/>
              </w:rPr>
              <w:t>18</w:t>
            </w:r>
          </w:p>
        </w:tc>
        <w:tc>
          <w:tcPr>
            <w:tcW w:w="386" w:type="pct"/>
            <w:shd w:val="clear" w:color="auto" w:fill="auto"/>
          </w:tcPr>
          <w:p w14:paraId="66D75543" w14:textId="77777777" w:rsidR="000E3BAA" w:rsidRPr="00A1115A" w:rsidRDefault="000E3BAA" w:rsidP="006A1ADD">
            <w:pPr>
              <w:pStyle w:val="TAC"/>
            </w:pPr>
            <w:r w:rsidRPr="00A1115A">
              <w:rPr>
                <w:rFonts w:cs="Arial" w:hint="eastAsia"/>
                <w:szCs w:val="18"/>
              </w:rPr>
              <w:t>24</w:t>
            </w:r>
          </w:p>
        </w:tc>
        <w:tc>
          <w:tcPr>
            <w:tcW w:w="2465" w:type="pct"/>
            <w:tcBorders>
              <w:top w:val="nil"/>
              <w:bottom w:val="single" w:sz="4" w:space="0" w:color="auto"/>
            </w:tcBorders>
            <w:shd w:val="clear" w:color="auto" w:fill="auto"/>
          </w:tcPr>
          <w:p w14:paraId="50F2D512" w14:textId="77777777" w:rsidR="000E3BAA" w:rsidRPr="00A1115A" w:rsidRDefault="000E3BAA" w:rsidP="006A1ADD">
            <w:pPr>
              <w:pStyle w:val="TAC"/>
            </w:pPr>
          </w:p>
        </w:tc>
      </w:tr>
      <w:tr w:rsidR="001A1DB5" w:rsidRPr="00A1115A" w14:paraId="77319380" w14:textId="77777777" w:rsidTr="001A1DB5">
        <w:trPr>
          <w:trHeight w:val="187"/>
          <w:jc w:val="center"/>
        </w:trPr>
        <w:tc>
          <w:tcPr>
            <w:tcW w:w="611" w:type="pct"/>
            <w:tcBorders>
              <w:bottom w:val="nil"/>
            </w:tcBorders>
            <w:shd w:val="clear" w:color="auto" w:fill="auto"/>
          </w:tcPr>
          <w:p w14:paraId="01FFF68F" w14:textId="579E68C1" w:rsidR="000E3BAA" w:rsidRPr="00A1115A" w:rsidRDefault="000E3BAA" w:rsidP="000E3BAA">
            <w:pPr>
              <w:pStyle w:val="TAC"/>
            </w:pPr>
            <w:r w:rsidRPr="00A1115A">
              <w:rPr>
                <w:rFonts w:hint="eastAsia"/>
                <w:lang w:eastAsia="zh-CN"/>
              </w:rPr>
              <w:t>n2</w:t>
            </w:r>
            <w:r>
              <w:rPr>
                <w:lang w:eastAsia="zh-CN"/>
              </w:rPr>
              <w:t>55</w:t>
            </w:r>
          </w:p>
        </w:tc>
        <w:tc>
          <w:tcPr>
            <w:tcW w:w="386" w:type="pct"/>
          </w:tcPr>
          <w:p w14:paraId="53A27037" w14:textId="77777777" w:rsidR="000E3BAA" w:rsidRPr="00A1115A" w:rsidRDefault="000E3BAA" w:rsidP="000E3BAA">
            <w:pPr>
              <w:pStyle w:val="TAC"/>
              <w:rPr>
                <w:rFonts w:cs="Arial"/>
              </w:rPr>
            </w:pPr>
            <w:r w:rsidRPr="00A1115A">
              <w:rPr>
                <w:rFonts w:cs="Arial"/>
              </w:rPr>
              <w:t>15</w:t>
            </w:r>
          </w:p>
        </w:tc>
        <w:tc>
          <w:tcPr>
            <w:tcW w:w="384" w:type="pct"/>
            <w:shd w:val="clear" w:color="auto" w:fill="auto"/>
          </w:tcPr>
          <w:p w14:paraId="19B7C487" w14:textId="23DC0C0A" w:rsidR="000E3BAA" w:rsidRPr="00A1115A" w:rsidRDefault="000E3BAA" w:rsidP="000E3BAA">
            <w:pPr>
              <w:pStyle w:val="TAC"/>
            </w:pPr>
            <w:r w:rsidRPr="00A1115A">
              <w:rPr>
                <w:rFonts w:cs="Arial"/>
                <w:szCs w:val="18"/>
              </w:rPr>
              <w:t>25</w:t>
            </w:r>
          </w:p>
        </w:tc>
        <w:tc>
          <w:tcPr>
            <w:tcW w:w="385" w:type="pct"/>
            <w:shd w:val="clear" w:color="auto" w:fill="auto"/>
          </w:tcPr>
          <w:p w14:paraId="39FB31A8" w14:textId="55BFD083" w:rsidR="000E3BAA" w:rsidRPr="00A1115A" w:rsidRDefault="000E3BAA" w:rsidP="000E3BAA">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83" w:type="pct"/>
            <w:shd w:val="clear" w:color="auto" w:fill="auto"/>
          </w:tcPr>
          <w:p w14:paraId="74ACBFDD" w14:textId="2492E17E" w:rsidR="000E3BAA" w:rsidRPr="00A1115A" w:rsidRDefault="000E3BAA" w:rsidP="000E3BAA">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86" w:type="pct"/>
            <w:shd w:val="clear" w:color="auto" w:fill="auto"/>
          </w:tcPr>
          <w:p w14:paraId="22496637" w14:textId="5D65C654" w:rsidR="000E3BAA" w:rsidRPr="00A1115A" w:rsidRDefault="000E3BAA" w:rsidP="000E3BAA">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465" w:type="pct"/>
            <w:tcBorders>
              <w:bottom w:val="nil"/>
            </w:tcBorders>
            <w:shd w:val="clear" w:color="auto" w:fill="auto"/>
          </w:tcPr>
          <w:p w14:paraId="5729BC81" w14:textId="77777777" w:rsidR="000E3BAA" w:rsidRPr="00A1115A" w:rsidRDefault="000E3BAA" w:rsidP="000E3BAA">
            <w:pPr>
              <w:pStyle w:val="TAC"/>
            </w:pPr>
            <w:r w:rsidRPr="00A1115A">
              <w:t>FDD</w:t>
            </w:r>
          </w:p>
        </w:tc>
      </w:tr>
      <w:tr w:rsidR="001A1DB5" w:rsidRPr="00A1115A" w14:paraId="0531D314" w14:textId="77777777" w:rsidTr="001A1DB5">
        <w:trPr>
          <w:trHeight w:val="187"/>
          <w:jc w:val="center"/>
        </w:trPr>
        <w:tc>
          <w:tcPr>
            <w:tcW w:w="611" w:type="pct"/>
            <w:tcBorders>
              <w:top w:val="nil"/>
              <w:bottom w:val="nil"/>
            </w:tcBorders>
            <w:shd w:val="clear" w:color="auto" w:fill="auto"/>
          </w:tcPr>
          <w:p w14:paraId="43F49241" w14:textId="77777777" w:rsidR="000E3BAA" w:rsidRPr="00A1115A" w:rsidRDefault="000E3BAA" w:rsidP="000E3BAA">
            <w:pPr>
              <w:pStyle w:val="TAC"/>
            </w:pPr>
          </w:p>
        </w:tc>
        <w:tc>
          <w:tcPr>
            <w:tcW w:w="386" w:type="pct"/>
          </w:tcPr>
          <w:p w14:paraId="189BB217" w14:textId="77777777" w:rsidR="000E3BAA" w:rsidRPr="00A1115A" w:rsidRDefault="000E3BAA" w:rsidP="000E3BAA">
            <w:pPr>
              <w:pStyle w:val="TAC"/>
              <w:rPr>
                <w:rFonts w:cs="Arial"/>
              </w:rPr>
            </w:pPr>
            <w:r w:rsidRPr="00A1115A">
              <w:rPr>
                <w:rFonts w:cs="Arial"/>
              </w:rPr>
              <w:t>30</w:t>
            </w:r>
          </w:p>
        </w:tc>
        <w:tc>
          <w:tcPr>
            <w:tcW w:w="384" w:type="pct"/>
            <w:shd w:val="clear" w:color="auto" w:fill="auto"/>
          </w:tcPr>
          <w:p w14:paraId="280BD41B" w14:textId="4198AE4F" w:rsidR="000E3BAA" w:rsidRPr="00A1115A" w:rsidRDefault="000E3BAA" w:rsidP="000E3BAA">
            <w:pPr>
              <w:pStyle w:val="TAC"/>
            </w:pPr>
          </w:p>
        </w:tc>
        <w:tc>
          <w:tcPr>
            <w:tcW w:w="385" w:type="pct"/>
            <w:shd w:val="clear" w:color="auto" w:fill="auto"/>
          </w:tcPr>
          <w:p w14:paraId="68D4C8AD" w14:textId="27FA9488" w:rsidR="000E3BAA" w:rsidRPr="00A1115A" w:rsidRDefault="000E3BAA" w:rsidP="000E3BAA">
            <w:pPr>
              <w:pStyle w:val="TAC"/>
            </w:pPr>
            <w:r w:rsidRPr="00A1115A">
              <w:rPr>
                <w:rFonts w:cs="Arial" w:hint="eastAsia"/>
                <w:szCs w:val="18"/>
              </w:rPr>
              <w:t>24</w:t>
            </w:r>
          </w:p>
        </w:tc>
        <w:tc>
          <w:tcPr>
            <w:tcW w:w="383" w:type="pct"/>
            <w:shd w:val="clear" w:color="auto" w:fill="auto"/>
          </w:tcPr>
          <w:p w14:paraId="46238FE1" w14:textId="3A394C2D" w:rsidR="000E3BAA" w:rsidRPr="00A1115A" w:rsidRDefault="000E3BAA" w:rsidP="000E3BAA">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386" w:type="pct"/>
            <w:shd w:val="clear" w:color="auto" w:fill="auto"/>
          </w:tcPr>
          <w:p w14:paraId="5D538E51" w14:textId="63178CB9" w:rsidR="000E3BAA" w:rsidRPr="00A1115A" w:rsidRDefault="000E3BAA" w:rsidP="000E3BAA">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465" w:type="pct"/>
            <w:tcBorders>
              <w:top w:val="nil"/>
              <w:bottom w:val="nil"/>
            </w:tcBorders>
            <w:shd w:val="clear" w:color="auto" w:fill="auto"/>
          </w:tcPr>
          <w:p w14:paraId="1B50C8BE" w14:textId="77777777" w:rsidR="000E3BAA" w:rsidRPr="00A1115A" w:rsidRDefault="000E3BAA" w:rsidP="000E3BAA">
            <w:pPr>
              <w:pStyle w:val="TAC"/>
            </w:pPr>
          </w:p>
        </w:tc>
      </w:tr>
      <w:tr w:rsidR="008C6C36" w:rsidRPr="00A1115A" w14:paraId="4FB9E270" w14:textId="77777777" w:rsidTr="00AC5911">
        <w:trPr>
          <w:trHeight w:val="187"/>
          <w:jc w:val="center"/>
        </w:trPr>
        <w:tc>
          <w:tcPr>
            <w:tcW w:w="611" w:type="pct"/>
            <w:tcBorders>
              <w:top w:val="nil"/>
              <w:bottom w:val="single" w:sz="4" w:space="0" w:color="auto"/>
            </w:tcBorders>
            <w:shd w:val="clear" w:color="auto" w:fill="auto"/>
          </w:tcPr>
          <w:p w14:paraId="637B66A1" w14:textId="77777777" w:rsidR="000E3BAA" w:rsidRPr="00A1115A" w:rsidRDefault="000E3BAA" w:rsidP="000E3BAA">
            <w:pPr>
              <w:pStyle w:val="TAC"/>
            </w:pPr>
          </w:p>
        </w:tc>
        <w:tc>
          <w:tcPr>
            <w:tcW w:w="386" w:type="pct"/>
            <w:tcBorders>
              <w:bottom w:val="single" w:sz="4" w:space="0" w:color="auto"/>
            </w:tcBorders>
          </w:tcPr>
          <w:p w14:paraId="101D0974" w14:textId="77777777" w:rsidR="000E3BAA" w:rsidRPr="00A1115A" w:rsidRDefault="000E3BAA" w:rsidP="000E3BAA">
            <w:pPr>
              <w:pStyle w:val="TAC"/>
              <w:rPr>
                <w:rFonts w:cs="Arial"/>
              </w:rPr>
            </w:pPr>
            <w:r w:rsidRPr="00A1115A">
              <w:rPr>
                <w:rFonts w:cs="Arial"/>
              </w:rPr>
              <w:t>60</w:t>
            </w:r>
          </w:p>
        </w:tc>
        <w:tc>
          <w:tcPr>
            <w:tcW w:w="384" w:type="pct"/>
            <w:tcBorders>
              <w:bottom w:val="single" w:sz="4" w:space="0" w:color="auto"/>
            </w:tcBorders>
            <w:shd w:val="clear" w:color="auto" w:fill="auto"/>
          </w:tcPr>
          <w:p w14:paraId="45006E3F" w14:textId="77777777" w:rsidR="000E3BAA" w:rsidRPr="00A1115A" w:rsidRDefault="000E3BAA" w:rsidP="000E3BAA">
            <w:pPr>
              <w:pStyle w:val="TAC"/>
            </w:pPr>
          </w:p>
        </w:tc>
        <w:tc>
          <w:tcPr>
            <w:tcW w:w="385" w:type="pct"/>
            <w:tcBorders>
              <w:bottom w:val="single" w:sz="4" w:space="0" w:color="auto"/>
            </w:tcBorders>
            <w:shd w:val="clear" w:color="auto" w:fill="auto"/>
          </w:tcPr>
          <w:p w14:paraId="3C924F30" w14:textId="41913ECC" w:rsidR="000E3BAA" w:rsidRPr="00A1115A" w:rsidRDefault="000E3BAA" w:rsidP="000E3BAA">
            <w:pPr>
              <w:pStyle w:val="TAC"/>
            </w:pPr>
            <w:r w:rsidRPr="00A1115A">
              <w:rPr>
                <w:lang w:eastAsia="zh-CN"/>
              </w:rPr>
              <w:t>10</w:t>
            </w:r>
            <w:r w:rsidRPr="00A1115A">
              <w:rPr>
                <w:rFonts w:cs="Arial"/>
                <w:szCs w:val="18"/>
                <w:vertAlign w:val="superscript"/>
              </w:rPr>
              <w:t>1</w:t>
            </w:r>
          </w:p>
        </w:tc>
        <w:tc>
          <w:tcPr>
            <w:tcW w:w="383" w:type="pct"/>
            <w:tcBorders>
              <w:bottom w:val="single" w:sz="4" w:space="0" w:color="auto"/>
            </w:tcBorders>
            <w:shd w:val="clear" w:color="auto" w:fill="auto"/>
          </w:tcPr>
          <w:p w14:paraId="53F4B848" w14:textId="54802BE8" w:rsidR="000E3BAA" w:rsidRPr="00A1115A" w:rsidRDefault="000E3BAA" w:rsidP="000E3BAA">
            <w:pPr>
              <w:pStyle w:val="TAC"/>
            </w:pPr>
            <w:r w:rsidRPr="00A1115A">
              <w:rPr>
                <w:rFonts w:cs="Arial" w:hint="eastAsia"/>
                <w:szCs w:val="18"/>
              </w:rPr>
              <w:t>18</w:t>
            </w:r>
          </w:p>
        </w:tc>
        <w:tc>
          <w:tcPr>
            <w:tcW w:w="386" w:type="pct"/>
            <w:tcBorders>
              <w:bottom w:val="single" w:sz="4" w:space="0" w:color="auto"/>
            </w:tcBorders>
            <w:shd w:val="clear" w:color="auto" w:fill="auto"/>
          </w:tcPr>
          <w:p w14:paraId="6E4E85CF" w14:textId="58133576" w:rsidR="000E3BAA" w:rsidRPr="00A1115A" w:rsidRDefault="000E3BAA" w:rsidP="000E3BAA">
            <w:pPr>
              <w:pStyle w:val="TAC"/>
            </w:pPr>
            <w:r w:rsidRPr="00A1115A">
              <w:rPr>
                <w:rFonts w:cs="Arial" w:hint="eastAsia"/>
                <w:szCs w:val="18"/>
              </w:rPr>
              <w:t>24</w:t>
            </w:r>
          </w:p>
        </w:tc>
        <w:tc>
          <w:tcPr>
            <w:tcW w:w="2465" w:type="pct"/>
            <w:tcBorders>
              <w:top w:val="nil"/>
              <w:bottom w:val="single" w:sz="4" w:space="0" w:color="auto"/>
            </w:tcBorders>
            <w:shd w:val="clear" w:color="auto" w:fill="auto"/>
          </w:tcPr>
          <w:p w14:paraId="437DE4A8" w14:textId="77777777" w:rsidR="000E3BAA" w:rsidRPr="00A1115A" w:rsidRDefault="000E3BAA" w:rsidP="000E3BAA">
            <w:pPr>
              <w:pStyle w:val="TAC"/>
            </w:pPr>
          </w:p>
        </w:tc>
      </w:tr>
      <w:tr w:rsidR="00CF09F7" w:rsidRPr="00A1115A" w14:paraId="103D5B90" w14:textId="77777777" w:rsidTr="00AC5911">
        <w:trPr>
          <w:trHeight w:val="728"/>
          <w:jc w:val="center"/>
        </w:trPr>
        <w:tc>
          <w:tcPr>
            <w:tcW w:w="5000" w:type="pct"/>
            <w:gridSpan w:val="7"/>
            <w:tcBorders>
              <w:top w:val="single" w:sz="4" w:space="0" w:color="auto"/>
              <w:bottom w:val="single" w:sz="4" w:space="0" w:color="auto"/>
            </w:tcBorders>
            <w:shd w:val="clear" w:color="auto" w:fill="auto"/>
          </w:tcPr>
          <w:p w14:paraId="4C9BCE12" w14:textId="34D12147" w:rsidR="00CF09F7" w:rsidRPr="00A1115A" w:rsidRDefault="00CF09F7" w:rsidP="00AC5911">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r w:rsidR="001A1DB5">
              <w:t xml:space="preserve"> of TS 38.101-1</w:t>
            </w:r>
            <w:r w:rsidRPr="00A1115A">
              <w:t>).</w:t>
            </w:r>
          </w:p>
        </w:tc>
      </w:tr>
    </w:tbl>
    <w:p w14:paraId="6FBE1439" w14:textId="77777777" w:rsidR="000E3BAA" w:rsidRDefault="000E3BAA" w:rsidP="000E3BAA"/>
    <w:p w14:paraId="05AF32F4" w14:textId="77777777" w:rsidR="008C6C36" w:rsidRDefault="008C6C36" w:rsidP="008C6C36">
      <w:pPr>
        <w:rPr>
          <w:snapToGrid w:val="0"/>
        </w:rPr>
      </w:pPr>
      <w:r>
        <w:rPr>
          <w:snapToGrid w:val="0"/>
        </w:rPr>
        <w:t>T</w:t>
      </w:r>
      <w:r w:rsidRPr="00A1115A">
        <w:rPr>
          <w:snapToGrid w:val="0"/>
        </w:rPr>
        <w:t xml:space="preserve">he minimum requirements </w:t>
      </w:r>
      <w:r w:rsidRPr="00A1115A">
        <w:t>specified in Table 7.3.2-1</w:t>
      </w:r>
      <w:r>
        <w:t xml:space="preserve"> </w:t>
      </w:r>
      <w:r w:rsidRPr="00A1115A">
        <w:rPr>
          <w:snapToGrid w:val="0"/>
        </w:rPr>
        <w:t>shall be verified with the network signalling value NS_01 (Table 6.2.3-1</w:t>
      </w:r>
      <w:r w:rsidR="001A1DB5">
        <w:rPr>
          <w:snapToGrid w:val="0"/>
        </w:rPr>
        <w:t xml:space="preserve"> of TS 38.101-1</w:t>
      </w:r>
      <w:r w:rsidRPr="00A1115A">
        <w:rPr>
          <w:snapToGrid w:val="0"/>
        </w:rPr>
        <w:t>) configured.</w:t>
      </w:r>
    </w:p>
    <w:p w14:paraId="5FDA20A2" w14:textId="77777777" w:rsidR="001A1DB5" w:rsidRDefault="001A1DB5" w:rsidP="008C6C36">
      <w:pPr>
        <w:rPr>
          <w:snapToGrid w:val="0"/>
        </w:rPr>
      </w:pPr>
    </w:p>
    <w:p w14:paraId="1D2F7B27" w14:textId="77777777" w:rsidR="001A1DB5" w:rsidRDefault="001A1DB5" w:rsidP="008C6C36">
      <w:pPr>
        <w:rPr>
          <w:snapToGrid w:val="0"/>
        </w:rPr>
      </w:pPr>
    </w:p>
    <w:p w14:paraId="1FCD672C" w14:textId="77777777" w:rsidR="00F50426" w:rsidRPr="00B20AA0" w:rsidRDefault="00F50426" w:rsidP="00B966D0">
      <w:pPr>
        <w:spacing w:after="120"/>
        <w:rPr>
          <w:b/>
          <w:color w:val="0070C0"/>
        </w:rPr>
      </w:pPr>
      <w:r w:rsidRPr="00B20AA0">
        <w:rPr>
          <w:rFonts w:hint="eastAsia"/>
          <w:color w:val="0070C0"/>
        </w:rPr>
        <w:t>---------------------------------------------------End of Text proposal---------------------------------------------------------</w:t>
      </w:r>
    </w:p>
    <w:sectPr w:rsidR="00F50426" w:rsidRPr="00B20AA0"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7D695" w14:textId="77777777" w:rsidR="000C492B" w:rsidRDefault="000C492B" w:rsidP="0095591C">
      <w:pPr>
        <w:spacing w:after="60"/>
        <w:ind w:left="210"/>
      </w:pPr>
      <w:r>
        <w:separator/>
      </w:r>
    </w:p>
    <w:p w14:paraId="469FF9AE" w14:textId="77777777" w:rsidR="000C492B" w:rsidRDefault="000C492B"/>
  </w:endnote>
  <w:endnote w:type="continuationSeparator" w:id="0">
    <w:p w14:paraId="14F89C96" w14:textId="77777777" w:rsidR="000C492B" w:rsidRDefault="000C492B" w:rsidP="0095591C">
      <w:pPr>
        <w:spacing w:after="60"/>
        <w:ind w:left="210"/>
      </w:pPr>
      <w:r>
        <w:continuationSeparator/>
      </w:r>
    </w:p>
    <w:p w14:paraId="209BEC8E" w14:textId="77777777" w:rsidR="000C492B" w:rsidRDefault="000C49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D7921" w14:textId="74A7CE15" w:rsidR="00863CC7" w:rsidRDefault="00863CC7"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1A1E27">
      <w:t>1</w:t>
    </w:r>
    <w:r>
      <w:fldChar w:fldCharType="end"/>
    </w:r>
  </w:p>
  <w:p w14:paraId="3D5CC805" w14:textId="77777777" w:rsidR="00863CC7" w:rsidRDefault="00863C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E079E" w14:textId="77777777" w:rsidR="000C492B" w:rsidRDefault="000C492B" w:rsidP="0095591C">
      <w:pPr>
        <w:spacing w:after="60"/>
        <w:ind w:left="210"/>
      </w:pPr>
      <w:r>
        <w:separator/>
      </w:r>
    </w:p>
    <w:p w14:paraId="7127038D" w14:textId="77777777" w:rsidR="000C492B" w:rsidRDefault="000C492B"/>
  </w:footnote>
  <w:footnote w:type="continuationSeparator" w:id="0">
    <w:p w14:paraId="6492D559" w14:textId="77777777" w:rsidR="000C492B" w:rsidRDefault="000C492B" w:rsidP="0095591C">
      <w:pPr>
        <w:spacing w:after="60"/>
        <w:ind w:left="210"/>
      </w:pPr>
      <w:r>
        <w:continuationSeparator/>
      </w:r>
    </w:p>
    <w:p w14:paraId="700F96CA" w14:textId="77777777" w:rsidR="000C492B" w:rsidRDefault="000C49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01C45" w14:textId="77777777"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309949A6" w14:textId="77777777" w:rsidR="00863CC7" w:rsidRDefault="00863C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2" w15:restartNumberingAfterBreak="0">
    <w:nsid w:val="609753CF"/>
    <w:multiLevelType w:val="hybridMultilevel"/>
    <w:tmpl w:val="76D2E962"/>
    <w:lvl w:ilvl="0" w:tplc="F4E451B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
  </w:num>
  <w:num w:numId="3">
    <w:abstractNumId w:val="1"/>
  </w:num>
  <w:num w:numId="4">
    <w:abstractNumId w:val="9"/>
  </w:num>
  <w:num w:numId="5">
    <w:abstractNumId w:val="4"/>
  </w:num>
  <w:num w:numId="6">
    <w:abstractNumId w:val="15"/>
  </w:num>
  <w:num w:numId="7">
    <w:abstractNumId w:val="2"/>
  </w:num>
  <w:num w:numId="8">
    <w:abstractNumId w:val="10"/>
  </w:num>
  <w:num w:numId="9">
    <w:abstractNumId w:val="6"/>
  </w:num>
  <w:num w:numId="10">
    <w:abstractNumId w:val="14"/>
  </w:num>
  <w:num w:numId="11">
    <w:abstractNumId w:val="16"/>
  </w:num>
  <w:num w:numId="12">
    <w:abstractNumId w:val="17"/>
  </w:num>
  <w:num w:numId="13">
    <w:abstractNumId w:val="7"/>
  </w:num>
  <w:num w:numId="14">
    <w:abstractNumId w:val="8"/>
  </w:num>
  <w:num w:numId="15">
    <w:abstractNumId w:val="5"/>
  </w:num>
  <w:num w:numId="16">
    <w:abstractNumId w:val="13"/>
  </w:num>
  <w:num w:numId="17">
    <w:abstractNumId w:val="0"/>
  </w:num>
  <w:num w:numId="1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4F3A"/>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1C6"/>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334"/>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3E3"/>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56A"/>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2B"/>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0B0"/>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3BAA"/>
    <w:rsid w:val="000E4A9B"/>
    <w:rsid w:val="000E4B49"/>
    <w:rsid w:val="000E5934"/>
    <w:rsid w:val="000E6FAE"/>
    <w:rsid w:val="000F04CD"/>
    <w:rsid w:val="000F0FCE"/>
    <w:rsid w:val="000F1534"/>
    <w:rsid w:val="000F1894"/>
    <w:rsid w:val="000F2401"/>
    <w:rsid w:val="000F29F9"/>
    <w:rsid w:val="000F35D8"/>
    <w:rsid w:val="000F4100"/>
    <w:rsid w:val="000F44E5"/>
    <w:rsid w:val="000F4964"/>
    <w:rsid w:val="000F4AE4"/>
    <w:rsid w:val="000F6CA6"/>
    <w:rsid w:val="000F6D2E"/>
    <w:rsid w:val="000F6E81"/>
    <w:rsid w:val="000F71F4"/>
    <w:rsid w:val="000F72BF"/>
    <w:rsid w:val="000F73FA"/>
    <w:rsid w:val="00100324"/>
    <w:rsid w:val="001004D0"/>
    <w:rsid w:val="00101911"/>
    <w:rsid w:val="00102E92"/>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1DB5"/>
    <w:rsid w:val="001A1E27"/>
    <w:rsid w:val="001A21FA"/>
    <w:rsid w:val="001A25A7"/>
    <w:rsid w:val="001A32DA"/>
    <w:rsid w:val="001A3B88"/>
    <w:rsid w:val="001A40D7"/>
    <w:rsid w:val="001A473C"/>
    <w:rsid w:val="001A47CD"/>
    <w:rsid w:val="001A4ACD"/>
    <w:rsid w:val="001A4BC8"/>
    <w:rsid w:val="001A56C1"/>
    <w:rsid w:val="001A5F0F"/>
    <w:rsid w:val="001A6647"/>
    <w:rsid w:val="001A6AE0"/>
    <w:rsid w:val="001A72E4"/>
    <w:rsid w:val="001A77C8"/>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45C7"/>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AB2"/>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AC8"/>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649"/>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41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76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119"/>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306"/>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5C2"/>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7E3"/>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2701"/>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266"/>
    <w:rsid w:val="003C6303"/>
    <w:rsid w:val="003C6747"/>
    <w:rsid w:val="003C70D8"/>
    <w:rsid w:val="003C72E9"/>
    <w:rsid w:val="003C7BB5"/>
    <w:rsid w:val="003D039A"/>
    <w:rsid w:val="003D0597"/>
    <w:rsid w:val="003D1237"/>
    <w:rsid w:val="003D13F5"/>
    <w:rsid w:val="003D1943"/>
    <w:rsid w:val="003D40F1"/>
    <w:rsid w:val="003D5A40"/>
    <w:rsid w:val="003D5BB5"/>
    <w:rsid w:val="003D6741"/>
    <w:rsid w:val="003D6BD9"/>
    <w:rsid w:val="003D708D"/>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879"/>
    <w:rsid w:val="003E7EB9"/>
    <w:rsid w:val="003F003A"/>
    <w:rsid w:val="003F0344"/>
    <w:rsid w:val="003F1A35"/>
    <w:rsid w:val="003F4519"/>
    <w:rsid w:val="003F453B"/>
    <w:rsid w:val="003F4816"/>
    <w:rsid w:val="003F49B8"/>
    <w:rsid w:val="003F4D47"/>
    <w:rsid w:val="003F5CA4"/>
    <w:rsid w:val="003F5DF8"/>
    <w:rsid w:val="003F655B"/>
    <w:rsid w:val="003F6CA2"/>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283"/>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124"/>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17CEB"/>
    <w:rsid w:val="005200A9"/>
    <w:rsid w:val="005202B6"/>
    <w:rsid w:val="00520424"/>
    <w:rsid w:val="005207F0"/>
    <w:rsid w:val="00520DAC"/>
    <w:rsid w:val="005216E6"/>
    <w:rsid w:val="00521AF6"/>
    <w:rsid w:val="00521C1A"/>
    <w:rsid w:val="00522F1D"/>
    <w:rsid w:val="0052346C"/>
    <w:rsid w:val="005235A8"/>
    <w:rsid w:val="00523671"/>
    <w:rsid w:val="00523722"/>
    <w:rsid w:val="005237A6"/>
    <w:rsid w:val="00524682"/>
    <w:rsid w:val="00524A94"/>
    <w:rsid w:val="00525360"/>
    <w:rsid w:val="00525AC8"/>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53"/>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15F"/>
    <w:rsid w:val="005B185B"/>
    <w:rsid w:val="005B193C"/>
    <w:rsid w:val="005B1E64"/>
    <w:rsid w:val="005B28E8"/>
    <w:rsid w:val="005B2BB0"/>
    <w:rsid w:val="005B2E43"/>
    <w:rsid w:val="005B403E"/>
    <w:rsid w:val="005B4B3B"/>
    <w:rsid w:val="005B5481"/>
    <w:rsid w:val="005B5699"/>
    <w:rsid w:val="005B6402"/>
    <w:rsid w:val="005B6A39"/>
    <w:rsid w:val="005B6DDC"/>
    <w:rsid w:val="005B734C"/>
    <w:rsid w:val="005C0C07"/>
    <w:rsid w:val="005C17EE"/>
    <w:rsid w:val="005C17F3"/>
    <w:rsid w:val="005C1EA4"/>
    <w:rsid w:val="005C1EE1"/>
    <w:rsid w:val="005C2307"/>
    <w:rsid w:val="005C24FC"/>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09"/>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59DB"/>
    <w:rsid w:val="00636454"/>
    <w:rsid w:val="0063651E"/>
    <w:rsid w:val="006367E3"/>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337"/>
    <w:rsid w:val="006477A7"/>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03C"/>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3FE5"/>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15B"/>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2B98"/>
    <w:rsid w:val="00793E86"/>
    <w:rsid w:val="0079478A"/>
    <w:rsid w:val="007949B6"/>
    <w:rsid w:val="007949D3"/>
    <w:rsid w:val="00794FA3"/>
    <w:rsid w:val="0079520C"/>
    <w:rsid w:val="00795504"/>
    <w:rsid w:val="00795661"/>
    <w:rsid w:val="007958FC"/>
    <w:rsid w:val="00795A0D"/>
    <w:rsid w:val="00795B98"/>
    <w:rsid w:val="00795CA9"/>
    <w:rsid w:val="0079644A"/>
    <w:rsid w:val="00796583"/>
    <w:rsid w:val="00796A50"/>
    <w:rsid w:val="0079712E"/>
    <w:rsid w:val="00797557"/>
    <w:rsid w:val="00797C1E"/>
    <w:rsid w:val="007A047E"/>
    <w:rsid w:val="007A0976"/>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2BD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81C"/>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68A5"/>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2F2C"/>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4F1"/>
    <w:rsid w:val="0081279C"/>
    <w:rsid w:val="00812971"/>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2132"/>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549"/>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55D5"/>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A8D"/>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C36"/>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0C2"/>
    <w:rsid w:val="008F43B5"/>
    <w:rsid w:val="008F4E4E"/>
    <w:rsid w:val="008F54C5"/>
    <w:rsid w:val="008F5552"/>
    <w:rsid w:val="008F5623"/>
    <w:rsid w:val="008F5624"/>
    <w:rsid w:val="008F5CA5"/>
    <w:rsid w:val="008F6366"/>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47EF3"/>
    <w:rsid w:val="0095029A"/>
    <w:rsid w:val="00950345"/>
    <w:rsid w:val="00950A34"/>
    <w:rsid w:val="009510A0"/>
    <w:rsid w:val="00951385"/>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8E"/>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38EB"/>
    <w:rsid w:val="009B4738"/>
    <w:rsid w:val="009B561A"/>
    <w:rsid w:val="009B5788"/>
    <w:rsid w:val="009B5E34"/>
    <w:rsid w:val="009B6575"/>
    <w:rsid w:val="009B67E0"/>
    <w:rsid w:val="009B6DF2"/>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5223"/>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087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AF2"/>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6FF"/>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160"/>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1158"/>
    <w:rsid w:val="00AC218F"/>
    <w:rsid w:val="00AC2858"/>
    <w:rsid w:val="00AC2B8D"/>
    <w:rsid w:val="00AC3235"/>
    <w:rsid w:val="00AC3B03"/>
    <w:rsid w:val="00AC3C2D"/>
    <w:rsid w:val="00AC4950"/>
    <w:rsid w:val="00AC4D79"/>
    <w:rsid w:val="00AC4DF7"/>
    <w:rsid w:val="00AC58EC"/>
    <w:rsid w:val="00AC5911"/>
    <w:rsid w:val="00AC5A51"/>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001"/>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AA0"/>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089A"/>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0F4"/>
    <w:rsid w:val="00B67D40"/>
    <w:rsid w:val="00B67F57"/>
    <w:rsid w:val="00B70347"/>
    <w:rsid w:val="00B7079F"/>
    <w:rsid w:val="00B71687"/>
    <w:rsid w:val="00B71CC0"/>
    <w:rsid w:val="00B71E96"/>
    <w:rsid w:val="00B72850"/>
    <w:rsid w:val="00B73543"/>
    <w:rsid w:val="00B73C54"/>
    <w:rsid w:val="00B73FCF"/>
    <w:rsid w:val="00B7426F"/>
    <w:rsid w:val="00B7595B"/>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87"/>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843"/>
    <w:rsid w:val="00BC7CA8"/>
    <w:rsid w:val="00BD0E50"/>
    <w:rsid w:val="00BD1002"/>
    <w:rsid w:val="00BD2A95"/>
    <w:rsid w:val="00BD333B"/>
    <w:rsid w:val="00BD4698"/>
    <w:rsid w:val="00BD498D"/>
    <w:rsid w:val="00BD4E1E"/>
    <w:rsid w:val="00BD50D6"/>
    <w:rsid w:val="00BD56F1"/>
    <w:rsid w:val="00BD5CD4"/>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E74B9"/>
    <w:rsid w:val="00BE7688"/>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167C0"/>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0D71"/>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2DD5"/>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7CA"/>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09F7"/>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99F"/>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9C7"/>
    <w:rsid w:val="00D759D9"/>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3A6"/>
    <w:rsid w:val="00DA44DE"/>
    <w:rsid w:val="00DA4BDD"/>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70E"/>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0F7A"/>
    <w:rsid w:val="00DF1C22"/>
    <w:rsid w:val="00DF2005"/>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0466"/>
    <w:rsid w:val="00E2132A"/>
    <w:rsid w:val="00E2143C"/>
    <w:rsid w:val="00E214BC"/>
    <w:rsid w:val="00E2199D"/>
    <w:rsid w:val="00E224F8"/>
    <w:rsid w:val="00E22F7A"/>
    <w:rsid w:val="00E2314B"/>
    <w:rsid w:val="00E23BAB"/>
    <w:rsid w:val="00E24A80"/>
    <w:rsid w:val="00E24A85"/>
    <w:rsid w:val="00E259EB"/>
    <w:rsid w:val="00E26B29"/>
    <w:rsid w:val="00E26EC4"/>
    <w:rsid w:val="00E27112"/>
    <w:rsid w:val="00E27332"/>
    <w:rsid w:val="00E27D28"/>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2FA9"/>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3A79"/>
    <w:rsid w:val="00E53DE9"/>
    <w:rsid w:val="00E54711"/>
    <w:rsid w:val="00E54A22"/>
    <w:rsid w:val="00E5533D"/>
    <w:rsid w:val="00E55556"/>
    <w:rsid w:val="00E555EA"/>
    <w:rsid w:val="00E55B45"/>
    <w:rsid w:val="00E561CB"/>
    <w:rsid w:val="00E56236"/>
    <w:rsid w:val="00E568DA"/>
    <w:rsid w:val="00E56921"/>
    <w:rsid w:val="00E56A1E"/>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5B7C"/>
    <w:rsid w:val="00E76189"/>
    <w:rsid w:val="00E767AF"/>
    <w:rsid w:val="00E76F40"/>
    <w:rsid w:val="00E77805"/>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48B"/>
    <w:rsid w:val="00E859D0"/>
    <w:rsid w:val="00E87297"/>
    <w:rsid w:val="00E8764E"/>
    <w:rsid w:val="00E877DC"/>
    <w:rsid w:val="00E87D5E"/>
    <w:rsid w:val="00E9092F"/>
    <w:rsid w:val="00E909A5"/>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E7CEF"/>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8D2"/>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1FA1"/>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2F36"/>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6E4"/>
    <w:rsid w:val="00F51774"/>
    <w:rsid w:val="00F51F6B"/>
    <w:rsid w:val="00F52828"/>
    <w:rsid w:val="00F5340F"/>
    <w:rsid w:val="00F5375E"/>
    <w:rsid w:val="00F53849"/>
    <w:rsid w:val="00F539D1"/>
    <w:rsid w:val="00F53F66"/>
    <w:rsid w:val="00F5451F"/>
    <w:rsid w:val="00F54834"/>
    <w:rsid w:val="00F54A52"/>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4DF"/>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2C5"/>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977DB"/>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716"/>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2C0"/>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6B73CB32"/>
  <w15:docId w15:val="{CBCC7A1D-9A84-40FD-9EF2-5FB2A6D36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6F515B"/>
    <w:pPr>
      <w:tabs>
        <w:tab w:val="clear" w:pos="600"/>
        <w:tab w:val="left" w:pos="700"/>
      </w:tabs>
      <w:spacing w:before="180"/>
      <w:outlineLvl w:val="1"/>
    </w:pPr>
    <w:rPr>
      <w:rFonts w:ascii="Calibri" w:hAnsi="Calibri"/>
      <w:b/>
      <w:sz w:val="28"/>
      <w:lang w:eastAsia="zh-CN"/>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EF2DC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F2DCF"/>
    <w:pPr>
      <w:numPr>
        <w:ilvl w:val="3"/>
      </w:numPr>
      <w:outlineLvl w:val="3"/>
    </w:pPr>
    <w:rPr>
      <w:sz w:val="21"/>
    </w:rPr>
  </w:style>
  <w:style w:type="paragraph" w:styleId="Heading5">
    <w:name w:val="heading 5"/>
    <w:aliases w:val="h5,Heading5,Head5,5,H5,M5,mh2,Module heading 2,heading 8,Numbered Sub-list,Heading 81"/>
    <w:basedOn w:val="Heading4"/>
    <w:next w:val="Normal"/>
    <w:link w:val="Heading5Char"/>
    <w:qFormat/>
    <w:rsid w:val="00EF2DCF"/>
    <w:pPr>
      <w:numPr>
        <w:ilvl w:val="0"/>
      </w:numPr>
      <w:outlineLvl w:val="4"/>
    </w:pPr>
  </w:style>
  <w:style w:type="paragraph" w:styleId="Heading6">
    <w:name w:val="heading 6"/>
    <w:aliases w:val="T1,Header 6"/>
    <w:basedOn w:val="Normal"/>
    <w:next w:val="Normal"/>
    <w:link w:val="Heading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Heading7">
    <w:name w:val="heading 7"/>
    <w:basedOn w:val="Normal"/>
    <w:next w:val="Normal"/>
    <w:link w:val="Heading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Heading8">
    <w:name w:val="heading 8"/>
    <w:aliases w:val="Table Heading"/>
    <w:basedOn w:val="Heading1"/>
    <w:next w:val="Normal"/>
    <w:link w:val="Heading8Char"/>
    <w:qFormat/>
    <w:pPr>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hAnsi="Arial"/>
      <w:sz w:val="32"/>
      <w:lang w:val="en-GB" w:eastAsia="en-US"/>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6F515B"/>
    <w:rPr>
      <w:rFonts w:ascii="Calibri" w:hAnsi="Calibri"/>
      <w:b/>
      <w:sz w:val="28"/>
      <w:lang w:val="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hAnsi="Arial"/>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EF2DCF"/>
    <w:rPr>
      <w:rFonts w:ascii="Arial" w:hAnsi="Arial"/>
      <w:sz w:val="21"/>
      <w:lang w:val="en-GB" w:eastAsia="en-US"/>
    </w:rPr>
  </w:style>
  <w:style w:type="character" w:customStyle="1" w:styleId="Heading5Char">
    <w:name w:val="Heading 5 Char"/>
    <w:aliases w:val="h5 Char,Heading5 Char,Head5 Char,5 Char,H5 Char,M5 Char,mh2 Char,Module heading 2 Char,heading 8 Char,Numbered Sub-list Char,Heading 81 Char"/>
    <w:link w:val="Heading5"/>
    <w:rsid w:val="00EF2DCF"/>
    <w:rPr>
      <w:rFonts w:ascii="Arial" w:hAnsi="Arial"/>
      <w:sz w:val="21"/>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hAnsi="Arial"/>
      <w:b/>
      <w:noProof/>
      <w:sz w:val="18"/>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styleId="Footer">
    <w:name w:val="footer"/>
    <w:aliases w:val="footer odd,footer,fo,pie de página"/>
    <w:basedOn w:val="Header"/>
    <w:link w:val="FooterChar"/>
    <w:pPr>
      <w:jc w:val="center"/>
    </w:pPr>
    <w:rPr>
      <w:i/>
    </w:rPr>
  </w:style>
  <w:style w:type="character" w:customStyle="1" w:styleId="FooterChar">
    <w:name w:val="Footer Char"/>
    <w:aliases w:val="footer odd Char,footer Char,fo Char,pie de página Char"/>
    <w:link w:val="Footer"/>
    <w:locked/>
    <w:rsid w:val="00EC73FE"/>
    <w:rPr>
      <w:rFonts w:ascii="Arial" w:hAnsi="Arial"/>
      <w:b/>
      <w:i/>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sz w:val="16"/>
      <w:szCs w:val="22"/>
      <w:lang w:val="en-GB"/>
    </w:rPr>
  </w:style>
  <w:style w:type="paragraph" w:customStyle="1" w:styleId="NO">
    <w:name w:val="NO"/>
    <w:basedOn w:val="Normal"/>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TH">
    <w:name w:val="TH"/>
    <w:basedOn w:val="Normal"/>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sz w:val="20"/>
      <w:szCs w:val="20"/>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sz w:val="16"/>
      <w:szCs w:val="16"/>
    </w:rPr>
  </w:style>
  <w:style w:type="character" w:customStyle="1" w:styleId="BalloonTextChar">
    <w:name w:val="Balloon Text Char"/>
    <w:link w:val="BalloonText"/>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szCs w:val="20"/>
    </w:rPr>
  </w:style>
  <w:style w:type="paragraph" w:customStyle="1" w:styleId="a4">
    <w:name w:val="标题线"/>
    <w:basedOn w:val="Normal"/>
    <w:rsid w:val="00A54B56"/>
    <w:pPr>
      <w:pBdr>
        <w:bottom w:val="single" w:sz="12" w:space="1" w:color="auto"/>
      </w:pBdr>
    </w:pPr>
    <w:rPr>
      <w:rFonts w:ascii="Arial" w:hAnsi="Arial" w:cs="SimSun"/>
      <w:szCs w:val="20"/>
    </w:rPr>
  </w:style>
  <w:style w:type="paragraph" w:customStyle="1" w:styleId="B10">
    <w:name w:val="B1"/>
    <w:basedOn w:val="List"/>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SimSun"/>
      <w:lang w:val="en-GB" w:eastAsia="ja-JP"/>
    </w:rPr>
  </w:style>
  <w:style w:type="paragraph" w:customStyle="1" w:styleId="B20">
    <w:name w:val="B2"/>
    <w:basedOn w:val="List2"/>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SimSun"/>
      <w:lang w:val="en-GB" w:eastAsia="ja-JP"/>
    </w:rPr>
  </w:style>
  <w:style w:type="paragraph" w:customStyle="1" w:styleId="B30">
    <w:name w:val="B3"/>
    <w:basedOn w:val="List3"/>
    <w:link w:val="B3Char"/>
    <w:rsid w:val="00CF4BCF"/>
    <w:pPr>
      <w:spacing w:before="0" w:after="180"/>
      <w:jc w:val="left"/>
    </w:pPr>
    <w:rPr>
      <w:sz w:val="20"/>
      <w:szCs w:val="20"/>
      <w:lang w:eastAsia="ja-JP"/>
    </w:rPr>
  </w:style>
  <w:style w:type="character" w:customStyle="1" w:styleId="B3Char">
    <w:name w:val="B3 Char"/>
    <w:link w:val="B30"/>
    <w:rsid w:val="00CF4BCF"/>
    <w:rPr>
      <w:rFonts w:eastAsia="SimSun"/>
      <w:lang w:val="en-GB"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sz w:val="20"/>
      <w:szCs w:val="20"/>
      <w:lang w:eastAsia="en-US"/>
    </w:rPr>
  </w:style>
  <w:style w:type="paragraph" w:customStyle="1" w:styleId="Reference">
    <w:name w:val="Reference"/>
    <w:basedOn w:val="Normal"/>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CommentSubject">
    <w:name w:val="annotation subject"/>
    <w:basedOn w:val="CommentText"/>
    <w:next w:val="CommentText"/>
    <w:link w:val="CommentSubjectChar"/>
    <w:rsid w:val="006A1885"/>
    <w:pPr>
      <w:jc w:val="left"/>
    </w:pPr>
    <w:rPr>
      <w:b/>
      <w:bCs/>
      <w:sz w:val="21"/>
      <w:szCs w:val="22"/>
    </w:rPr>
  </w:style>
  <w:style w:type="character" w:customStyle="1" w:styleId="CommentSubjectChar">
    <w:name w:val="Comment Subject Char"/>
    <w:link w:val="CommentSubject"/>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before="0" w:after="0"/>
      <w:ind w:firstLine="420"/>
      <w:textAlignment w:val="auto"/>
    </w:pPr>
    <w:rPr>
      <w:kern w:val="2"/>
      <w:szCs w:val="20"/>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Normal"/>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qFormat/>
    <w:rsid w:val="00F22ADD"/>
    <w:pPr>
      <w:keepLines/>
      <w:tabs>
        <w:tab w:val="center" w:pos="4536"/>
        <w:tab w:val="right" w:pos="9072"/>
      </w:tabs>
      <w:spacing w:before="0" w:after="180"/>
      <w:jc w:val="left"/>
    </w:pPr>
    <w:rPr>
      <w:noProof/>
      <w:sz w:val="20"/>
      <w:szCs w:val="20"/>
      <w:lang w:eastAsia="en-US"/>
    </w:rPr>
  </w:style>
  <w:style w:type="paragraph" w:styleId="BodyTextIndent">
    <w:name w:val="Body Text Indent"/>
    <w:basedOn w:val="Normal"/>
    <w:link w:val="BodyTextIndentChar"/>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BodyTextIndentChar">
    <w:name w:val="Body Text Indent Char"/>
    <w:link w:val="BodyTextIndent"/>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BodyTextIndent3">
    <w:name w:val="Body Text Indent 3"/>
    <w:basedOn w:val="Normal"/>
    <w:link w:val="BodyTextIndent3Char"/>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before="0" w:after="0"/>
      <w:textAlignment w:val="auto"/>
    </w:pPr>
    <w:rPr>
      <w:i/>
      <w:snapToGrid w:val="0"/>
      <w:sz w:val="20"/>
      <w:szCs w:val="2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before="0"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Normal"/>
    <w:rsid w:val="00EC73FE"/>
    <w:pPr>
      <w:keepLines/>
      <w:spacing w:before="0" w:after="0"/>
      <w:jc w:val="left"/>
    </w:pPr>
    <w:rPr>
      <w:rFonts w:ascii="Book Antiqua" w:hAnsi="Book Antiqua"/>
      <w:sz w:val="16"/>
      <w:szCs w:val="20"/>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SimHei" w:hAnsi="Tahoma"/>
      <w:b w:val="0"/>
      <w:i/>
      <w:kern w:val="2"/>
      <w:sz w:val="24"/>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clear" w:pos="600"/>
        <w:tab w:val="num" w:pos="432"/>
      </w:tabs>
      <w:overflowPunct/>
      <w:autoSpaceDE/>
      <w:autoSpaceDN/>
      <w:adjustRightInd/>
      <w:ind w:left="432" w:hanging="432"/>
      <w:jc w:val="left"/>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SimSun"/>
      <w:b w:val="0"/>
      <w:bCs/>
      <w:sz w:val="21"/>
      <w:lang w:val="en-US"/>
    </w:rPr>
  </w:style>
  <w:style w:type="paragraph" w:customStyle="1" w:styleId="4025025">
    <w:name w:val="样式 标题 4 + 段前: 0.25 行 段后: 0.25 行"/>
    <w:basedOn w:val="Heading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Normal"/>
    <w:rsid w:val="00EC73FE"/>
    <w:pPr>
      <w:spacing w:before="0" w:after="0"/>
      <w:jc w:val="left"/>
    </w:pPr>
    <w:rPr>
      <w:sz w:val="20"/>
      <w:szCs w:val="20"/>
      <w:lang w:eastAsia="en-US"/>
    </w:rPr>
  </w:style>
  <w:style w:type="paragraph" w:customStyle="1" w:styleId="TT">
    <w:name w:val="TT"/>
    <w:basedOn w:val="Heading1"/>
    <w:next w:val="Normal"/>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Normal"/>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List4"/>
    <w:rsid w:val="00EC73FE"/>
    <w:pPr>
      <w:spacing w:before="0" w:after="180"/>
      <w:jc w:val="left"/>
    </w:pPr>
    <w:rPr>
      <w:sz w:val="20"/>
      <w:szCs w:val="20"/>
      <w:lang w:eastAsia="en-US"/>
    </w:rPr>
  </w:style>
  <w:style w:type="paragraph" w:customStyle="1" w:styleId="B5">
    <w:name w:val="B5"/>
    <w:basedOn w:val="List5"/>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Normal"/>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6">
    <w:name w:val="样式 页眉"/>
    <w:basedOn w:val="Header"/>
    <w:link w:val="Char0"/>
    <w:rsid w:val="00F705E1"/>
    <w:pPr>
      <w:spacing w:before="0" w:after="0"/>
      <w:ind w:left="0" w:firstLine="0"/>
      <w:jc w:val="left"/>
    </w:pPr>
    <w:rPr>
      <w:rFonts w:eastAsia="Arial"/>
      <w:bCs/>
      <w:sz w:val="22"/>
    </w:rPr>
  </w:style>
  <w:style w:type="character" w:customStyle="1" w:styleId="DocumentMapChar">
    <w:name w:val="Document Map Char"/>
    <w:link w:val="DocumentMap"/>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Normal"/>
    <w:rsid w:val="00F705E1"/>
    <w:pPr>
      <w:numPr>
        <w:numId w:val="8"/>
      </w:numPr>
      <w:tabs>
        <w:tab w:val="left" w:pos="851"/>
      </w:tabs>
      <w:spacing w:before="0" w:after="180"/>
      <w:jc w:val="left"/>
    </w:pPr>
    <w:rPr>
      <w:sz w:val="20"/>
      <w:szCs w:val="20"/>
      <w:lang w:eastAsia="en-US"/>
    </w:rPr>
  </w:style>
  <w:style w:type="paragraph" w:customStyle="1" w:styleId="BN">
    <w:name w:val="BN"/>
    <w:basedOn w:val="Normal"/>
    <w:rsid w:val="00F705E1"/>
    <w:pPr>
      <w:numPr>
        <w:numId w:val="9"/>
      </w:numPr>
      <w:spacing w:before="0" w:after="180"/>
      <w:jc w:val="left"/>
    </w:pPr>
    <w:rPr>
      <w:sz w:val="20"/>
      <w:szCs w:val="20"/>
      <w:lang w:eastAsia="en-US"/>
    </w:rPr>
  </w:style>
  <w:style w:type="paragraph" w:customStyle="1" w:styleId="FL">
    <w:name w:val="FL"/>
    <w:basedOn w:val="Normal"/>
    <w:rsid w:val="00F705E1"/>
    <w:pPr>
      <w:keepNext/>
      <w:keepLines/>
      <w:spacing w:before="60" w:after="180"/>
      <w:jc w:val="center"/>
    </w:pPr>
    <w:rPr>
      <w:rFonts w:ascii="Arial" w:hAnsi="Arial"/>
      <w:b/>
      <w:sz w:val="20"/>
      <w:szCs w:val="20"/>
      <w:lang w:eastAsia="en-US"/>
    </w:rPr>
  </w:style>
  <w:style w:type="paragraph" w:customStyle="1" w:styleId="TB1">
    <w:name w:val="TB1"/>
    <w:basedOn w:val="Normal"/>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Normal"/>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Normal"/>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Heading6Char">
    <w:name w:val="Heading 6 Char"/>
    <w:aliases w:val="T1 Char4,Header 6 Char"/>
    <w:link w:val="Heading6"/>
    <w:rsid w:val="00F705E1"/>
    <w:rPr>
      <w:rFonts w:ascii="Arial" w:hAnsi="Arial"/>
      <w:lang w:val="en-GB" w:eastAsia="en-US"/>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spacing w:before="0" w:after="180"/>
      <w:jc w:val="left"/>
      <w:textAlignment w:val="auto"/>
    </w:pPr>
    <w:rPr>
      <w:sz w:val="20"/>
      <w:szCs w:val="20"/>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spacing w:before="0" w:after="180"/>
      <w:ind w:left="851"/>
      <w:jc w:val="left"/>
    </w:pPr>
    <w:rPr>
      <w:rFonts w:eastAsia="MS Mincho"/>
      <w:sz w:val="20"/>
      <w:szCs w:val="20"/>
      <w:lang w:eastAsia="ja-JP"/>
    </w:rPr>
  </w:style>
  <w:style w:type="paragraph" w:customStyle="1" w:styleId="INDENT2">
    <w:name w:val="INDENT2"/>
    <w:basedOn w:val="Normal"/>
    <w:rsid w:val="00F705E1"/>
    <w:pPr>
      <w:spacing w:before="0" w:after="180"/>
      <w:ind w:left="1135" w:hanging="284"/>
      <w:jc w:val="left"/>
    </w:pPr>
    <w:rPr>
      <w:rFonts w:eastAsia="MS Mincho"/>
      <w:sz w:val="20"/>
      <w:szCs w:val="20"/>
      <w:lang w:eastAsia="ja-JP"/>
    </w:rPr>
  </w:style>
  <w:style w:type="paragraph" w:customStyle="1" w:styleId="INDENT3">
    <w:name w:val="INDENT3"/>
    <w:basedOn w:val="Normal"/>
    <w:rsid w:val="00F705E1"/>
    <w:pPr>
      <w:spacing w:before="0" w:after="180"/>
      <w:ind w:left="1701" w:hanging="567"/>
      <w:jc w:val="left"/>
    </w:pPr>
    <w:rPr>
      <w:rFonts w:eastAsia="MS Mincho"/>
      <w:sz w:val="20"/>
      <w:szCs w:val="20"/>
      <w:lang w:eastAsia="ja-JP"/>
    </w:rPr>
  </w:style>
  <w:style w:type="paragraph" w:customStyle="1" w:styleId="enumlev2">
    <w:name w:val="enumlev2"/>
    <w:basedOn w:val="Normal"/>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Normal"/>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pPr>
      <w:spacing w:before="0" w:after="180"/>
      <w:jc w:val="left"/>
    </w:pPr>
    <w:rPr>
      <w:rFonts w:eastAsia="MS Mincho"/>
      <w:sz w:val="20"/>
      <w:szCs w:val="20"/>
      <w:lang w:eastAsia="ja-JP"/>
    </w:rPr>
  </w:style>
  <w:style w:type="paragraph" w:customStyle="1" w:styleId="RecCCITT">
    <w:name w:val="Rec_CCITT_#"/>
    <w:basedOn w:val="Normal"/>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Heading1"/>
    <w:next w:val="Normal"/>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Heading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Normal"/>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Normal"/>
    <w:next w:val="Normal"/>
    <w:rsid w:val="00F705E1"/>
    <w:pPr>
      <w:spacing w:before="0" w:after="180"/>
      <w:jc w:val="left"/>
    </w:pPr>
    <w:rPr>
      <w:rFonts w:eastAsia="MS Mincho"/>
      <w:i/>
      <w:sz w:val="20"/>
      <w:szCs w:val="20"/>
      <w:lang w:eastAsia="en-GB"/>
    </w:rPr>
  </w:style>
  <w:style w:type="paragraph" w:customStyle="1" w:styleId="TOC91">
    <w:name w:val="TOC 91"/>
    <w:basedOn w:val="TOC8"/>
    <w:rsid w:val="00F705E1"/>
    <w:pPr>
      <w:spacing w:after="0"/>
      <w:ind w:left="1418" w:hanging="1418"/>
      <w:jc w:val="left"/>
    </w:pPr>
    <w:rPr>
      <w:rFonts w:eastAsia="MS Mincho"/>
      <w:bCs/>
      <w:szCs w:val="22"/>
      <w:lang w:val="en-US" w:eastAsia="en-GB"/>
    </w:rPr>
  </w:style>
  <w:style w:type="paragraph" w:customStyle="1" w:styleId="Caption1">
    <w:name w:val="Caption1"/>
    <w:basedOn w:val="Normal"/>
    <w:next w:val="Normal"/>
    <w:rsid w:val="00F705E1"/>
    <w:pPr>
      <w:spacing w:before="120" w:after="120"/>
      <w:jc w:val="left"/>
    </w:pPr>
    <w:rPr>
      <w:rFonts w:eastAsia="MS Mincho"/>
      <w:b/>
      <w:sz w:val="20"/>
      <w:szCs w:val="20"/>
      <w:lang w:eastAsia="en-GB"/>
    </w:rPr>
  </w:style>
  <w:style w:type="paragraph" w:customStyle="1" w:styleId="HE">
    <w:name w:val="HE"/>
    <w:basedOn w:val="Normal"/>
    <w:rsid w:val="00F705E1"/>
    <w:pPr>
      <w:spacing w:before="0" w:after="0"/>
      <w:jc w:val="left"/>
    </w:pPr>
    <w:rPr>
      <w:rFonts w:eastAsia="MS Mincho"/>
      <w:b/>
      <w:sz w:val="20"/>
      <w:szCs w:val="20"/>
      <w:lang w:eastAsia="en-GB"/>
    </w:rPr>
  </w:style>
  <w:style w:type="paragraph" w:customStyle="1" w:styleId="HO">
    <w:name w:val="HO"/>
    <w:basedOn w:val="Normal"/>
    <w:rsid w:val="00F705E1"/>
    <w:pPr>
      <w:spacing w:before="0" w:after="0"/>
      <w:jc w:val="right"/>
    </w:pPr>
    <w:rPr>
      <w:rFonts w:eastAsia="MS Mincho"/>
      <w:b/>
      <w:sz w:val="20"/>
      <w:szCs w:val="20"/>
      <w:lang w:eastAsia="en-GB"/>
    </w:rPr>
  </w:style>
  <w:style w:type="paragraph" w:customStyle="1" w:styleId="WP">
    <w:name w:val="WP"/>
    <w:basedOn w:val="Normal"/>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705E1"/>
    <w:pPr>
      <w:spacing w:before="0" w:after="180"/>
      <w:jc w:val="left"/>
    </w:pPr>
    <w:rPr>
      <w:rFonts w:eastAsia="MS Mincho"/>
      <w:sz w:val="20"/>
      <w:szCs w:val="20"/>
      <w:lang w:eastAsia="en-GB"/>
    </w:rPr>
  </w:style>
  <w:style w:type="paragraph" w:customStyle="1" w:styleId="NumberedList">
    <w:name w:val="Numbered List"/>
    <w:basedOn w:val="Normal"/>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spacing w:before="0" w:after="180"/>
      <w:ind w:left="400" w:hanging="400"/>
      <w:jc w:val="center"/>
    </w:pPr>
    <w:rPr>
      <w:rFonts w:eastAsia="MS Mincho"/>
      <w:b/>
      <w:sz w:val="20"/>
      <w:szCs w:val="20"/>
      <w:lang w:eastAsia="en-GB"/>
    </w:rPr>
  </w:style>
  <w:style w:type="paragraph" w:customStyle="1" w:styleId="table">
    <w:name w:val="table"/>
    <w:basedOn w:val="Normal"/>
    <w:next w:val="Normal"/>
    <w:rsid w:val="00F705E1"/>
    <w:pPr>
      <w:spacing w:before="0" w:after="0"/>
      <w:jc w:val="center"/>
    </w:pPr>
    <w:rPr>
      <w:rFonts w:eastAsia="MS Mincho"/>
      <w:sz w:val="20"/>
      <w:szCs w:val="20"/>
      <w:lang w:val="en-US" w:eastAsia="en-GB"/>
    </w:rPr>
  </w:style>
  <w:style w:type="paragraph" w:customStyle="1" w:styleId="t2">
    <w:name w:val="t2"/>
    <w:basedOn w:val="Normal"/>
    <w:rsid w:val="00F705E1"/>
    <w:pPr>
      <w:spacing w:before="0" w:after="0"/>
      <w:jc w:val="left"/>
    </w:pPr>
    <w:rPr>
      <w:rFonts w:eastAsia="MS Mincho"/>
      <w:sz w:val="20"/>
      <w:szCs w:val="20"/>
      <w:lang w:eastAsia="en-GB"/>
    </w:rPr>
  </w:style>
  <w:style w:type="paragraph" w:customStyle="1" w:styleId="CommentNokia">
    <w:name w:val="Comment Nokia"/>
    <w:basedOn w:val="Normal"/>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Normal"/>
    <w:next w:val="Normal"/>
    <w:rsid w:val="00F705E1"/>
    <w:pPr>
      <w:spacing w:before="0" w:after="220"/>
      <w:jc w:val="left"/>
    </w:pPr>
    <w:rPr>
      <w:rFonts w:eastAsia="MS Mincho"/>
      <w:b/>
      <w:sz w:val="20"/>
      <w:szCs w:val="20"/>
      <w:lang w:val="en-US" w:eastAsia="en-GB"/>
    </w:rPr>
  </w:style>
  <w:style w:type="paragraph" w:customStyle="1" w:styleId="Para1">
    <w:name w:val="Para1"/>
    <w:basedOn w:val="Normal"/>
    <w:rsid w:val="00F705E1"/>
    <w:pPr>
      <w:spacing w:before="120" w:after="120"/>
      <w:jc w:val="left"/>
    </w:pPr>
    <w:rPr>
      <w:rFonts w:eastAsia="MS Mincho"/>
      <w:sz w:val="20"/>
      <w:szCs w:val="20"/>
      <w:lang w:val="en-US" w:eastAsia="en-GB"/>
    </w:rPr>
  </w:style>
  <w:style w:type="paragraph" w:customStyle="1" w:styleId="Teststep">
    <w:name w:val="Test step"/>
    <w:basedOn w:val="Normal"/>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Normal"/>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hAnsi="Arial"/>
      <w:lang w:val="en-GB" w:eastAsia="en-US"/>
    </w:rPr>
  </w:style>
  <w:style w:type="character" w:customStyle="1" w:styleId="Heading8Char">
    <w:name w:val="Heading 8 Char"/>
    <w:aliases w:val="Table Heading Char"/>
    <w:link w:val="Heading8"/>
    <w:rsid w:val="00F705E1"/>
    <w:rPr>
      <w:rFonts w:ascii="Arial" w:hAnsi="Arial"/>
      <w:sz w:val="32"/>
      <w:lang w:val="en-GB" w:eastAsia="en-US"/>
    </w:rPr>
  </w:style>
  <w:style w:type="character" w:customStyle="1" w:styleId="Heading9Char">
    <w:name w:val="Heading 9 Char"/>
    <w:aliases w:val="Figure Heading Char,FH Char"/>
    <w:link w:val="Heading9"/>
    <w:rsid w:val="00F705E1"/>
    <w:rPr>
      <w:rFonts w:ascii="Arial" w:hAnsi="Arial"/>
      <w:sz w:val="32"/>
      <w:lang w:val="en-GB" w:eastAsia="en-US"/>
    </w:rPr>
  </w:style>
  <w:style w:type="paragraph" w:customStyle="1" w:styleId="5">
    <w:name w:val="吹き出し5"/>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SimSun"/>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Heading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TableofFigures">
    <w:name w:val="table of figures"/>
    <w:basedOn w:val="Normal"/>
    <w:next w:val="Normal"/>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sz w:val="21"/>
      <w:szCs w:val="22"/>
      <w:lang w:val="en-GB"/>
    </w:rPr>
  </w:style>
  <w:style w:type="character" w:customStyle="1" w:styleId="List2Char">
    <w:name w:val="List 2 Char"/>
    <w:link w:val="List2"/>
    <w:rsid w:val="00F705E1"/>
    <w:rPr>
      <w:sz w:val="21"/>
      <w:szCs w:val="22"/>
      <w:lang w:val="en-GB"/>
    </w:rPr>
  </w:style>
  <w:style w:type="character" w:customStyle="1" w:styleId="ListBullet3Char">
    <w:name w:val="List Bullet 3 Char"/>
    <w:link w:val="ListBullet3"/>
    <w:rsid w:val="00F705E1"/>
    <w:rPr>
      <w:sz w:val="21"/>
      <w:szCs w:val="22"/>
      <w:lang w:val="en-GB"/>
    </w:rPr>
  </w:style>
  <w:style w:type="character" w:customStyle="1" w:styleId="ListBullet2Char">
    <w:name w:val="List Bullet 2 Char"/>
    <w:link w:val="ListBullet2"/>
    <w:rsid w:val="00F705E1"/>
    <w:rPr>
      <w:sz w:val="21"/>
      <w:szCs w:val="22"/>
      <w:lang w:val="en-GB"/>
    </w:rPr>
  </w:style>
  <w:style w:type="character" w:customStyle="1" w:styleId="ListBulletChar">
    <w:name w:val="List Bullet Char"/>
    <w:link w:val="ListBullet"/>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Normal"/>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rsid w:val="00F705E1"/>
    <w:pPr>
      <w:numPr>
        <w:numId w:val="15"/>
      </w:numPr>
      <w:spacing w:before="0"/>
      <w:jc w:val="left"/>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Normal"/>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note0">
    <w:name w:val="note"/>
    <w:basedOn w:val="Normal"/>
    <w:rsid w:val="00F705E1"/>
    <w:pPr>
      <w:overflowPunct/>
      <w:autoSpaceDE/>
      <w:autoSpaceDN/>
      <w:adjustRightInd/>
      <w:spacing w:before="100" w:beforeAutospacing="1" w:after="100" w:afterAutospacing="1"/>
      <w:jc w:val="left"/>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rsid w:val="00F705E1"/>
    <w:rPr>
      <w:color w:val="808080"/>
    </w:rPr>
  </w:style>
  <w:style w:type="paragraph" w:customStyle="1" w:styleId="LGTdoc">
    <w:name w:val="LGTdoc_본문"/>
    <w:basedOn w:val="Normal"/>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Normal"/>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Heading4"/>
    <w:next w:val="Normal"/>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jc w:val="left"/>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jc w:val="left"/>
      <w:textAlignment w:val="auto"/>
    </w:pPr>
    <w:rPr>
      <w:rFonts w:ascii="SimSun" w:hAnsi="SimSun" w:cs="SimSun"/>
      <w:sz w:val="24"/>
      <w:szCs w:val="24"/>
      <w:lang w:val="en-US"/>
    </w:rPr>
  </w:style>
  <w:style w:type="paragraph" w:customStyle="1" w:styleId="Atl">
    <w:name w:val="Atl"/>
    <w:basedOn w:val="Normal"/>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jc w:val="left"/>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Heading">
    <w:name w:val="TOC Heading"/>
    <w:basedOn w:val="Heading1"/>
    <w:next w:val="Normal"/>
    <w:uiPriority w:val="39"/>
    <w:unhideWhenUsed/>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spacing w:after="0"/>
      <w:ind w:left="1418" w:hanging="1418"/>
      <w:jc w:val="left"/>
    </w:pPr>
    <w:rPr>
      <w:rFonts w:eastAsia="MS Mincho"/>
      <w:bCs/>
      <w:szCs w:val="22"/>
      <w:lang w:val="en-US" w:eastAsia="en-GB"/>
    </w:rPr>
  </w:style>
  <w:style w:type="paragraph" w:customStyle="1" w:styleId="Caption2">
    <w:name w:val="Caption2"/>
    <w:basedOn w:val="Normal"/>
    <w:next w:val="Normal"/>
    <w:rsid w:val="00F705E1"/>
    <w:pPr>
      <w:spacing w:before="120" w:after="120"/>
      <w:jc w:val="left"/>
    </w:pPr>
    <w:rPr>
      <w:rFonts w:eastAsia="MS Mincho"/>
      <w:b/>
      <w:sz w:val="20"/>
      <w:szCs w:val="20"/>
      <w:lang w:eastAsia="en-GB"/>
    </w:rPr>
  </w:style>
  <w:style w:type="paragraph" w:customStyle="1" w:styleId="TableofFigures2">
    <w:name w:val="Table of Figures2"/>
    <w:basedOn w:val="Normal"/>
    <w:next w:val="Normal"/>
    <w:rsid w:val="00F705E1"/>
    <w:pPr>
      <w:spacing w:before="0" w:after="180"/>
      <w:ind w:left="400" w:hanging="400"/>
      <w:jc w:val="center"/>
    </w:pPr>
    <w:rPr>
      <w:rFonts w:eastAsia="MS Mincho"/>
      <w:b/>
      <w:sz w:val="20"/>
      <w:szCs w:val="20"/>
      <w:lang w:eastAsia="en-G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character" w:customStyle="1" w:styleId="B12">
    <w:name w:val="B1 (文字)"/>
    <w:uiPriority w:val="99"/>
    <w:locked/>
    <w:rsid w:val="007D3A47"/>
    <w:rPr>
      <w:lang w:val="en-GB"/>
    </w:rPr>
  </w:style>
  <w:style w:type="character" w:styleId="Emphasis">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StyleHeading3Underrubrik2H3h3MemoHeading30Hnobreakl33">
    <w:name w:val="Style Heading 3Underrubrik2H3h3Memo Heading 30Hno breakl33..."/>
    <w:basedOn w:val="Heading3"/>
    <w:rsid w:val="006F515B"/>
    <w:rPr>
      <w:rFonts w:asciiTheme="minorHAnsi" w:hAnsiTheme="minorHAnsi"/>
      <w:b w:val="0"/>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576598627">
      <w:bodyDiv w:val="1"/>
      <w:marLeft w:val="0"/>
      <w:marRight w:val="0"/>
      <w:marTop w:val="0"/>
      <w:marBottom w:val="0"/>
      <w:divBdr>
        <w:top w:val="none" w:sz="0" w:space="0" w:color="auto"/>
        <w:left w:val="none" w:sz="0" w:space="0" w:color="auto"/>
        <w:bottom w:val="none" w:sz="0" w:space="0" w:color="auto"/>
        <w:right w:val="none" w:sz="0" w:space="0" w:color="auto"/>
      </w:divBdr>
      <w:divsChild>
        <w:div w:id="476067903">
          <w:marLeft w:val="360"/>
          <w:marRight w:val="0"/>
          <w:marTop w:val="200"/>
          <w:marBottom w:val="0"/>
          <w:divBdr>
            <w:top w:val="none" w:sz="0" w:space="0" w:color="auto"/>
            <w:left w:val="none" w:sz="0" w:space="0" w:color="auto"/>
            <w:bottom w:val="none" w:sz="0" w:space="0" w:color="auto"/>
            <w:right w:val="none" w:sz="0" w:space="0" w:color="auto"/>
          </w:divBdr>
        </w:div>
        <w:div w:id="287859867">
          <w:marLeft w:val="1080"/>
          <w:marRight w:val="0"/>
          <w:marTop w:val="100"/>
          <w:marBottom w:val="0"/>
          <w:divBdr>
            <w:top w:val="none" w:sz="0" w:space="0" w:color="auto"/>
            <w:left w:val="none" w:sz="0" w:space="0" w:color="auto"/>
            <w:bottom w:val="none" w:sz="0" w:space="0" w:color="auto"/>
            <w:right w:val="none" w:sz="0" w:space="0" w:color="auto"/>
          </w:divBdr>
        </w:div>
        <w:div w:id="297733311">
          <w:marLeft w:val="360"/>
          <w:marRight w:val="0"/>
          <w:marTop w:val="200"/>
          <w:marBottom w:val="0"/>
          <w:divBdr>
            <w:top w:val="none" w:sz="0" w:space="0" w:color="auto"/>
            <w:left w:val="none" w:sz="0" w:space="0" w:color="auto"/>
            <w:bottom w:val="none" w:sz="0" w:space="0" w:color="auto"/>
            <w:right w:val="none" w:sz="0" w:space="0" w:color="auto"/>
          </w:divBdr>
        </w:div>
        <w:div w:id="173539874">
          <w:marLeft w:val="1080"/>
          <w:marRight w:val="0"/>
          <w:marTop w:val="100"/>
          <w:marBottom w:val="0"/>
          <w:divBdr>
            <w:top w:val="none" w:sz="0" w:space="0" w:color="auto"/>
            <w:left w:val="none" w:sz="0" w:space="0" w:color="auto"/>
            <w:bottom w:val="none" w:sz="0" w:space="0" w:color="auto"/>
            <w:right w:val="none" w:sz="0" w:space="0" w:color="auto"/>
          </w:divBdr>
        </w:div>
        <w:div w:id="1611816036">
          <w:marLeft w:val="360"/>
          <w:marRight w:val="0"/>
          <w:marTop w:val="200"/>
          <w:marBottom w:val="0"/>
          <w:divBdr>
            <w:top w:val="none" w:sz="0" w:space="0" w:color="auto"/>
            <w:left w:val="none" w:sz="0" w:space="0" w:color="auto"/>
            <w:bottom w:val="none" w:sz="0" w:space="0" w:color="auto"/>
            <w:right w:val="none" w:sz="0" w:space="0" w:color="auto"/>
          </w:divBdr>
        </w:div>
        <w:div w:id="1326282950">
          <w:marLeft w:val="1080"/>
          <w:marRight w:val="0"/>
          <w:marTop w:val="100"/>
          <w:marBottom w:val="0"/>
          <w:divBdr>
            <w:top w:val="none" w:sz="0" w:space="0" w:color="auto"/>
            <w:left w:val="none" w:sz="0" w:space="0" w:color="auto"/>
            <w:bottom w:val="none" w:sz="0" w:space="0" w:color="auto"/>
            <w:right w:val="none" w:sz="0" w:space="0" w:color="auto"/>
          </w:divBdr>
        </w:div>
        <w:div w:id="815494012">
          <w:marLeft w:val="360"/>
          <w:marRight w:val="0"/>
          <w:marTop w:val="200"/>
          <w:marBottom w:val="0"/>
          <w:divBdr>
            <w:top w:val="none" w:sz="0" w:space="0" w:color="auto"/>
            <w:left w:val="none" w:sz="0" w:space="0" w:color="auto"/>
            <w:bottom w:val="none" w:sz="0" w:space="0" w:color="auto"/>
            <w:right w:val="none" w:sz="0" w:space="0" w:color="auto"/>
          </w:divBdr>
        </w:div>
        <w:div w:id="1846899433">
          <w:marLeft w:val="1080"/>
          <w:marRight w:val="0"/>
          <w:marTop w:val="100"/>
          <w:marBottom w:val="0"/>
          <w:divBdr>
            <w:top w:val="none" w:sz="0" w:space="0" w:color="auto"/>
            <w:left w:val="none" w:sz="0" w:space="0" w:color="auto"/>
            <w:bottom w:val="none" w:sz="0" w:space="0" w:color="auto"/>
            <w:right w:val="none" w:sz="0" w:space="0" w:color="auto"/>
          </w:divBdr>
        </w:div>
        <w:div w:id="1174034193">
          <w:marLeft w:val="360"/>
          <w:marRight w:val="0"/>
          <w:marTop w:val="200"/>
          <w:marBottom w:val="0"/>
          <w:divBdr>
            <w:top w:val="none" w:sz="0" w:space="0" w:color="auto"/>
            <w:left w:val="none" w:sz="0" w:space="0" w:color="auto"/>
            <w:bottom w:val="none" w:sz="0" w:space="0" w:color="auto"/>
            <w:right w:val="none" w:sz="0" w:space="0" w:color="auto"/>
          </w:divBdr>
        </w:div>
        <w:div w:id="1782144574">
          <w:marLeft w:val="1080"/>
          <w:marRight w:val="0"/>
          <w:marTop w:val="100"/>
          <w:marBottom w:val="0"/>
          <w:divBdr>
            <w:top w:val="none" w:sz="0" w:space="0" w:color="auto"/>
            <w:left w:val="none" w:sz="0" w:space="0" w:color="auto"/>
            <w:bottom w:val="none" w:sz="0" w:space="0" w:color="auto"/>
            <w:right w:val="none" w:sz="0" w:space="0" w:color="auto"/>
          </w:divBdr>
        </w:div>
        <w:div w:id="1742947697">
          <w:marLeft w:val="360"/>
          <w:marRight w:val="0"/>
          <w:marTop w:val="200"/>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11906538">
      <w:bodyDiv w:val="1"/>
      <w:marLeft w:val="0"/>
      <w:marRight w:val="0"/>
      <w:marTop w:val="0"/>
      <w:marBottom w:val="0"/>
      <w:divBdr>
        <w:top w:val="none" w:sz="0" w:space="0" w:color="auto"/>
        <w:left w:val="none" w:sz="0" w:space="0" w:color="auto"/>
        <w:bottom w:val="none" w:sz="0" w:space="0" w:color="auto"/>
        <w:right w:val="none" w:sz="0" w:space="0" w:color="auto"/>
      </w:divBdr>
      <w:divsChild>
        <w:div w:id="1063020439">
          <w:marLeft w:val="360"/>
          <w:marRight w:val="0"/>
          <w:marTop w:val="200"/>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18346745">
      <w:bodyDiv w:val="1"/>
      <w:marLeft w:val="0"/>
      <w:marRight w:val="0"/>
      <w:marTop w:val="0"/>
      <w:marBottom w:val="0"/>
      <w:divBdr>
        <w:top w:val="none" w:sz="0" w:space="0" w:color="auto"/>
        <w:left w:val="none" w:sz="0" w:space="0" w:color="auto"/>
        <w:bottom w:val="none" w:sz="0" w:space="0" w:color="auto"/>
        <w:right w:val="none" w:sz="0" w:space="0" w:color="auto"/>
      </w:divBdr>
      <w:divsChild>
        <w:div w:id="1610159498">
          <w:marLeft w:val="360"/>
          <w:marRight w:val="0"/>
          <w:marTop w:val="200"/>
          <w:marBottom w:val="0"/>
          <w:divBdr>
            <w:top w:val="none" w:sz="0" w:space="0" w:color="auto"/>
            <w:left w:val="none" w:sz="0" w:space="0" w:color="auto"/>
            <w:bottom w:val="none" w:sz="0" w:space="0" w:color="auto"/>
            <w:right w:val="none" w:sz="0" w:space="0" w:color="auto"/>
          </w:divBdr>
        </w:div>
        <w:div w:id="183642615">
          <w:marLeft w:val="1080"/>
          <w:marRight w:val="0"/>
          <w:marTop w:val="100"/>
          <w:marBottom w:val="0"/>
          <w:divBdr>
            <w:top w:val="none" w:sz="0" w:space="0" w:color="auto"/>
            <w:left w:val="none" w:sz="0" w:space="0" w:color="auto"/>
            <w:bottom w:val="none" w:sz="0" w:space="0" w:color="auto"/>
            <w:right w:val="none" w:sz="0" w:space="0" w:color="auto"/>
          </w:divBdr>
        </w:div>
        <w:div w:id="1294794862">
          <w:marLeft w:val="1080"/>
          <w:marRight w:val="0"/>
          <w:marTop w:val="100"/>
          <w:marBottom w:val="0"/>
          <w:divBdr>
            <w:top w:val="none" w:sz="0" w:space="0" w:color="auto"/>
            <w:left w:val="none" w:sz="0" w:space="0" w:color="auto"/>
            <w:bottom w:val="none" w:sz="0" w:space="0" w:color="auto"/>
            <w:right w:val="none" w:sz="0" w:space="0" w:color="auto"/>
          </w:divBdr>
        </w:div>
        <w:div w:id="2067562355">
          <w:marLeft w:val="360"/>
          <w:marRight w:val="0"/>
          <w:marTop w:val="200"/>
          <w:marBottom w:val="0"/>
          <w:divBdr>
            <w:top w:val="none" w:sz="0" w:space="0" w:color="auto"/>
            <w:left w:val="none" w:sz="0" w:space="0" w:color="auto"/>
            <w:bottom w:val="none" w:sz="0" w:space="0" w:color="auto"/>
            <w:right w:val="none" w:sz="0" w:space="0" w:color="auto"/>
          </w:divBdr>
        </w:div>
        <w:div w:id="1051465923">
          <w:marLeft w:val="1080"/>
          <w:marRight w:val="0"/>
          <w:marTop w:val="100"/>
          <w:marBottom w:val="0"/>
          <w:divBdr>
            <w:top w:val="none" w:sz="0" w:space="0" w:color="auto"/>
            <w:left w:val="none" w:sz="0" w:space="0" w:color="auto"/>
            <w:bottom w:val="none" w:sz="0" w:space="0" w:color="auto"/>
            <w:right w:val="none" w:sz="0" w:space="0" w:color="auto"/>
          </w:divBdr>
        </w:div>
        <w:div w:id="1351295846">
          <w:marLeft w:val="360"/>
          <w:marRight w:val="0"/>
          <w:marTop w:val="200"/>
          <w:marBottom w:val="0"/>
          <w:divBdr>
            <w:top w:val="none" w:sz="0" w:space="0" w:color="auto"/>
            <w:left w:val="none" w:sz="0" w:space="0" w:color="auto"/>
            <w:bottom w:val="none" w:sz="0" w:space="0" w:color="auto"/>
            <w:right w:val="none" w:sz="0" w:space="0" w:color="auto"/>
          </w:divBdr>
        </w:div>
        <w:div w:id="1457068653">
          <w:marLeft w:val="1080"/>
          <w:marRight w:val="0"/>
          <w:marTop w:val="100"/>
          <w:marBottom w:val="0"/>
          <w:divBdr>
            <w:top w:val="none" w:sz="0" w:space="0" w:color="auto"/>
            <w:left w:val="none" w:sz="0" w:space="0" w:color="auto"/>
            <w:bottom w:val="none" w:sz="0" w:space="0" w:color="auto"/>
            <w:right w:val="none" w:sz="0" w:space="0" w:color="auto"/>
          </w:divBdr>
        </w:div>
        <w:div w:id="22824562">
          <w:marLeft w:val="1080"/>
          <w:marRight w:val="0"/>
          <w:marTop w:val="100"/>
          <w:marBottom w:val="0"/>
          <w:divBdr>
            <w:top w:val="none" w:sz="0" w:space="0" w:color="auto"/>
            <w:left w:val="none" w:sz="0" w:space="0" w:color="auto"/>
            <w:bottom w:val="none" w:sz="0" w:space="0" w:color="auto"/>
            <w:right w:val="none" w:sz="0" w:space="0" w:color="auto"/>
          </w:divBdr>
        </w:div>
        <w:div w:id="436946931">
          <w:marLeft w:val="1080"/>
          <w:marRight w:val="0"/>
          <w:marTop w:val="100"/>
          <w:marBottom w:val="0"/>
          <w:divBdr>
            <w:top w:val="none" w:sz="0" w:space="0" w:color="auto"/>
            <w:left w:val="none" w:sz="0" w:space="0" w:color="auto"/>
            <w:bottom w:val="none" w:sz="0" w:space="0" w:color="auto"/>
            <w:right w:val="none" w:sz="0" w:space="0" w:color="auto"/>
          </w:divBdr>
        </w:div>
        <w:div w:id="1547137036">
          <w:marLeft w:val="360"/>
          <w:marRight w:val="0"/>
          <w:marTop w:val="200"/>
          <w:marBottom w:val="0"/>
          <w:divBdr>
            <w:top w:val="none" w:sz="0" w:space="0" w:color="auto"/>
            <w:left w:val="none" w:sz="0" w:space="0" w:color="auto"/>
            <w:bottom w:val="none" w:sz="0" w:space="0" w:color="auto"/>
            <w:right w:val="none" w:sz="0" w:space="0" w:color="auto"/>
          </w:divBdr>
        </w:div>
        <w:div w:id="174343311">
          <w:marLeft w:val="1080"/>
          <w:marRight w:val="0"/>
          <w:marTop w:val="100"/>
          <w:marBottom w:val="0"/>
          <w:divBdr>
            <w:top w:val="none" w:sz="0" w:space="0" w:color="auto"/>
            <w:left w:val="none" w:sz="0" w:space="0" w:color="auto"/>
            <w:bottom w:val="none" w:sz="0" w:space="0" w:color="auto"/>
            <w:right w:val="none" w:sz="0" w:space="0" w:color="auto"/>
          </w:divBdr>
        </w:div>
        <w:div w:id="908492307">
          <w:marLeft w:val="1080"/>
          <w:marRight w:val="0"/>
          <w:marTop w:val="10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97057291">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F5242-CD97-4037-800A-7E44FB71A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441</Words>
  <Characters>2493</Characters>
  <Application>Microsoft Office Word</Application>
  <DocSecurity>4</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Discussion paper</vt:lpstr>
      <vt:lpstr>Discussion paper</vt:lpstr>
    </vt:vector>
  </TitlesOfParts>
  <Company>CATT</Company>
  <LinksUpToDate>false</LinksUpToDate>
  <CharactersWithSpaces>2929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Jaffar, Munira</dc:creator>
  <cp:lastModifiedBy>Jaffar, Munira</cp:lastModifiedBy>
  <cp:revision>2</cp:revision>
  <cp:lastPrinted>2007-04-24T00:59:00Z</cp:lastPrinted>
  <dcterms:created xsi:type="dcterms:W3CDTF">2022-03-03T11:56:00Z</dcterms:created>
  <dcterms:modified xsi:type="dcterms:W3CDTF">2022-03-03T11:56:00Z</dcterms:modified>
</cp:coreProperties>
</file>